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EAC9" w14:textId="48011410" w:rsidR="00423794" w:rsidRPr="004466C4" w:rsidRDefault="0033300B" w:rsidP="006B0510">
      <w:pPr>
        <w:ind w:left="4962" w:right="-709"/>
        <w:rPr>
          <w:lang w:val="nl-NL"/>
        </w:rPr>
      </w:pPr>
      <w:r w:rsidRPr="004466C4">
        <w:rPr>
          <w:rStyle w:val="Mot-cl"/>
          <w:lang w:val="nl-NL"/>
        </w:rPr>
        <w:t xml:space="preserve"> </w:t>
      </w:r>
    </w:p>
    <w:p w14:paraId="561F1850" w14:textId="1A5E6976" w:rsidR="00B661CD" w:rsidRPr="004466C4" w:rsidRDefault="0028659B" w:rsidP="00B661CD">
      <w:pPr>
        <w:tabs>
          <w:tab w:val="left" w:pos="0"/>
          <w:tab w:val="left" w:pos="1308"/>
          <w:tab w:val="left" w:pos="5415"/>
        </w:tabs>
        <w:rPr>
          <w:b/>
          <w:lang w:val="nl-NL"/>
        </w:rPr>
      </w:pPr>
      <w:r w:rsidRPr="004466C4">
        <w:rPr>
          <w:b/>
          <w:lang w:val="nl-NL"/>
        </w:rPr>
        <w:tab/>
      </w:r>
      <w:r w:rsidR="003869F3" w:rsidRPr="004466C4">
        <w:rPr>
          <w:b/>
          <w:lang w:val="nl-NL"/>
        </w:rPr>
        <w:tab/>
      </w:r>
    </w:p>
    <w:p w14:paraId="3A152172" w14:textId="77777777" w:rsidR="00B661CD" w:rsidRPr="004466C4" w:rsidRDefault="00B661CD" w:rsidP="00B661CD">
      <w:pPr>
        <w:tabs>
          <w:tab w:val="left" w:pos="0"/>
          <w:tab w:val="left" w:pos="1308"/>
          <w:tab w:val="left" w:pos="5415"/>
        </w:tabs>
        <w:rPr>
          <w:b/>
          <w:lang w:val="nl-NL"/>
        </w:rPr>
      </w:pPr>
    </w:p>
    <w:p w14:paraId="4A4F7F65" w14:textId="6BC68FA6" w:rsidR="00B661CD" w:rsidRPr="00176EEE" w:rsidRDefault="00B661CD" w:rsidP="00176EEE">
      <w:pPr>
        <w:pStyle w:val="Heading1"/>
        <w:spacing w:before="0" w:line="240" w:lineRule="auto"/>
        <w:jc w:val="center"/>
        <w:rPr>
          <w:color w:val="auto"/>
          <w:lang w:val="nl-BE"/>
        </w:rPr>
      </w:pPr>
      <w:bookmarkStart w:id="0" w:name="_Toc32396507"/>
      <w:r>
        <w:rPr>
          <w:color w:val="auto"/>
          <w:lang w:val="nl-BE"/>
        </w:rPr>
        <w:t xml:space="preserve">Compensatieaanvraag voor </w:t>
      </w:r>
      <w:bookmarkEnd w:id="0"/>
      <w:r w:rsidR="00676A34">
        <w:rPr>
          <w:color w:val="auto"/>
          <w:lang w:val="nl-BE"/>
        </w:rPr>
        <w:t>2024</w:t>
      </w:r>
    </w:p>
    <w:p w14:paraId="66D72500" w14:textId="77777777" w:rsidR="00B661CD" w:rsidRDefault="00B661CD" w:rsidP="00B661CD">
      <w:pPr>
        <w:widowControl w:val="0"/>
        <w:suppressAutoHyphens/>
        <w:spacing w:after="240" w:line="240" w:lineRule="auto"/>
        <w:rPr>
          <w:rFonts w:eastAsia="Times" w:cs="Times"/>
          <w:b/>
          <w:szCs w:val="20"/>
          <w:u w:val="single"/>
          <w:lang w:val="nl-BE" w:eastAsia="ar-SA"/>
        </w:rPr>
      </w:pPr>
      <w:r>
        <w:rPr>
          <w:rFonts w:eastAsia="Times" w:cs="Times"/>
          <w:b/>
          <w:szCs w:val="20"/>
          <w:u w:val="single"/>
          <w:lang w:val="nl-BE" w:eastAsia="ar-SA"/>
        </w:rPr>
        <w:t xml:space="preserve">DEEL I : Identificatie </w:t>
      </w:r>
    </w:p>
    <w:p w14:paraId="66B34CA3" w14:textId="77777777" w:rsidR="00B661CD" w:rsidRDefault="00B661CD" w:rsidP="00B661CD">
      <w:pPr>
        <w:widowControl w:val="0"/>
        <w:suppressAutoHyphens/>
        <w:spacing w:after="120" w:line="240" w:lineRule="auto"/>
        <w:ind w:left="357" w:right="851" w:hanging="357"/>
        <w:rPr>
          <w:rFonts w:eastAsia="Times" w:cs="Times"/>
          <w:b/>
          <w:szCs w:val="20"/>
          <w:lang w:val="nl-BE" w:eastAsia="ar-SA"/>
        </w:rPr>
      </w:pPr>
      <w:r>
        <w:rPr>
          <w:rFonts w:eastAsia="Times" w:cs="Times"/>
          <w:b/>
          <w:szCs w:val="20"/>
          <w:lang w:val="nl-BE" w:eastAsia="ar-SA"/>
        </w:rPr>
        <w:t>Gegevens</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542"/>
        <w:gridCol w:w="298"/>
        <w:gridCol w:w="112"/>
        <w:gridCol w:w="175"/>
        <w:gridCol w:w="246"/>
        <w:gridCol w:w="33"/>
        <w:gridCol w:w="296"/>
        <w:gridCol w:w="72"/>
        <w:gridCol w:w="54"/>
        <w:gridCol w:w="160"/>
        <w:gridCol w:w="223"/>
        <w:gridCol w:w="68"/>
        <w:gridCol w:w="317"/>
        <w:gridCol w:w="69"/>
        <w:gridCol w:w="236"/>
        <w:gridCol w:w="33"/>
        <w:gridCol w:w="162"/>
        <w:gridCol w:w="78"/>
        <w:gridCol w:w="296"/>
        <w:gridCol w:w="24"/>
        <w:gridCol w:w="256"/>
        <w:gridCol w:w="134"/>
        <w:gridCol w:w="145"/>
        <w:gridCol w:w="293"/>
        <w:gridCol w:w="9"/>
        <w:gridCol w:w="303"/>
        <w:gridCol w:w="131"/>
        <w:gridCol w:w="602"/>
        <w:gridCol w:w="813"/>
        <w:gridCol w:w="757"/>
        <w:gridCol w:w="791"/>
      </w:tblGrid>
      <w:tr w:rsidR="00B661CD" w:rsidRPr="00FC2E72" w14:paraId="1FCBEAD2" w14:textId="77777777" w:rsidTr="0071552C">
        <w:trPr>
          <w:trHeight w:val="340"/>
        </w:trPr>
        <w:tc>
          <w:tcPr>
            <w:tcW w:w="3828" w:type="dxa"/>
            <w:gridSpan w:val="9"/>
            <w:tcBorders>
              <w:top w:val="single" w:sz="6" w:space="0" w:color="999999"/>
              <w:left w:val="single" w:sz="6" w:space="0" w:color="999999"/>
              <w:bottom w:val="single" w:sz="6" w:space="0" w:color="999999"/>
              <w:right w:val="single" w:sz="6" w:space="0" w:color="999999"/>
            </w:tcBorders>
            <w:shd w:val="clear" w:color="auto" w:fill="E2E2E2"/>
            <w:vAlign w:val="center"/>
          </w:tcPr>
          <w:p w14:paraId="29451A15" w14:textId="486F9DDC" w:rsidR="00B661CD" w:rsidRDefault="00B661CD" w:rsidP="0071552C">
            <w:pPr>
              <w:suppressAutoHyphens/>
              <w:spacing w:after="0" w:line="240" w:lineRule="auto"/>
              <w:ind w:right="124"/>
              <w:rPr>
                <w:rFonts w:eastAsia="Times New Roman" w:cs="Arial"/>
                <w:bCs/>
                <w:szCs w:val="20"/>
                <w:lang w:val="nl-NL" w:eastAsia="ar-SA"/>
              </w:rPr>
            </w:pPr>
            <w:r>
              <w:rPr>
                <w:rFonts w:eastAsia="Times New Roman" w:cs="Arial"/>
                <w:b/>
                <w:bCs/>
                <w:szCs w:val="20"/>
                <w:lang w:val="nl-NL" w:eastAsia="ar-SA"/>
              </w:rPr>
              <w:t>Firmanaam</w:t>
            </w:r>
            <w:r>
              <w:rPr>
                <w:rFonts w:eastAsia="Times New Roman" w:cs="Arial"/>
                <w:bCs/>
                <w:szCs w:val="20"/>
                <w:lang w:val="nl-NL" w:eastAsia="ar-SA"/>
              </w:rPr>
              <w:t xml:space="preserve"> (rechtspersoon) /</w:t>
            </w:r>
          </w:p>
        </w:tc>
        <w:tc>
          <w:tcPr>
            <w:tcW w:w="5900" w:type="dxa"/>
            <w:gridSpan w:val="22"/>
            <w:tcBorders>
              <w:top w:val="single" w:sz="6" w:space="0" w:color="999999"/>
              <w:left w:val="single" w:sz="6" w:space="0" w:color="999999"/>
              <w:bottom w:val="single" w:sz="6" w:space="0" w:color="999999"/>
              <w:right w:val="single" w:sz="6" w:space="0" w:color="999999"/>
            </w:tcBorders>
            <w:vAlign w:val="center"/>
          </w:tcPr>
          <w:p w14:paraId="5B0667E0" w14:textId="77777777" w:rsidR="00B661CD" w:rsidRDefault="00B661CD">
            <w:pPr>
              <w:suppressAutoHyphens/>
              <w:spacing w:after="0" w:line="240" w:lineRule="auto"/>
              <w:ind w:right="124"/>
              <w:rPr>
                <w:rFonts w:eastAsia="Times New Roman" w:cs="Arial"/>
                <w:bCs/>
                <w:szCs w:val="20"/>
                <w:lang w:val="nl-NL" w:eastAsia="ar-SA"/>
              </w:rPr>
            </w:pPr>
          </w:p>
        </w:tc>
      </w:tr>
      <w:tr w:rsidR="00B661CD" w14:paraId="549D8931" w14:textId="77777777" w:rsidTr="0071552C">
        <w:trPr>
          <w:trHeight w:val="340"/>
        </w:trPr>
        <w:tc>
          <w:tcPr>
            <w:tcW w:w="3828" w:type="dxa"/>
            <w:gridSpan w:val="9"/>
            <w:tcBorders>
              <w:top w:val="single" w:sz="6" w:space="0" w:color="999999"/>
              <w:left w:val="single" w:sz="6" w:space="0" w:color="999999"/>
              <w:bottom w:val="single" w:sz="6" w:space="0" w:color="999999"/>
              <w:right w:val="single" w:sz="6" w:space="0" w:color="999999"/>
            </w:tcBorders>
            <w:shd w:val="clear" w:color="auto" w:fill="E2E2E2"/>
            <w:vAlign w:val="center"/>
          </w:tcPr>
          <w:p w14:paraId="62D28A6F" w14:textId="004E698F" w:rsidR="00B661CD" w:rsidRDefault="00B661CD" w:rsidP="0071552C">
            <w:pPr>
              <w:suppressAutoHyphens/>
              <w:spacing w:after="0" w:line="240" w:lineRule="auto"/>
              <w:ind w:right="124"/>
              <w:rPr>
                <w:rFonts w:eastAsia="Times New Roman" w:cs="Arial"/>
                <w:bCs/>
                <w:szCs w:val="20"/>
                <w:lang w:val="en-GB" w:eastAsia="ar-SA"/>
              </w:rPr>
            </w:pPr>
            <w:proofErr w:type="spellStart"/>
            <w:r>
              <w:rPr>
                <w:rFonts w:eastAsia="Times New Roman" w:cs="Arial"/>
                <w:b/>
                <w:bCs/>
                <w:szCs w:val="20"/>
                <w:lang w:val="en-GB" w:eastAsia="ar-SA"/>
              </w:rPr>
              <w:t>Rechtsstatuut</w:t>
            </w:r>
            <w:proofErr w:type="spellEnd"/>
            <w:r>
              <w:rPr>
                <w:rFonts w:eastAsia="Times New Roman" w:cs="Arial"/>
                <w:b/>
                <w:bCs/>
                <w:szCs w:val="20"/>
                <w:lang w:val="en-GB" w:eastAsia="ar-SA"/>
              </w:rPr>
              <w:t xml:space="preserve"> </w:t>
            </w:r>
          </w:p>
        </w:tc>
        <w:tc>
          <w:tcPr>
            <w:tcW w:w="5900" w:type="dxa"/>
            <w:gridSpan w:val="22"/>
            <w:tcBorders>
              <w:top w:val="single" w:sz="6" w:space="0" w:color="999999"/>
              <w:left w:val="single" w:sz="6" w:space="0" w:color="999999"/>
              <w:bottom w:val="single" w:sz="6" w:space="0" w:color="999999"/>
              <w:right w:val="single" w:sz="6" w:space="0" w:color="999999"/>
            </w:tcBorders>
            <w:vAlign w:val="center"/>
          </w:tcPr>
          <w:p w14:paraId="4215AD13" w14:textId="77777777" w:rsidR="00B661CD" w:rsidRDefault="00B661CD">
            <w:pPr>
              <w:suppressAutoHyphens/>
              <w:spacing w:after="0" w:line="240" w:lineRule="auto"/>
              <w:ind w:right="124"/>
              <w:rPr>
                <w:rFonts w:eastAsia="Times New Roman" w:cs="Arial"/>
                <w:bCs/>
                <w:szCs w:val="20"/>
                <w:lang w:val="en-GB" w:eastAsia="ar-SA"/>
              </w:rPr>
            </w:pPr>
          </w:p>
        </w:tc>
      </w:tr>
      <w:tr w:rsidR="00B661CD" w14:paraId="1AB95478" w14:textId="77777777" w:rsidTr="0071552C">
        <w:trPr>
          <w:trHeight w:val="340"/>
        </w:trPr>
        <w:tc>
          <w:tcPr>
            <w:tcW w:w="2542"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3AA50E18" w14:textId="77777777" w:rsidR="00B661CD" w:rsidRDefault="00B661CD">
            <w:pPr>
              <w:suppressAutoHyphens/>
              <w:spacing w:after="0" w:line="240" w:lineRule="auto"/>
              <w:ind w:right="124"/>
              <w:rPr>
                <w:rFonts w:eastAsia="Times New Roman" w:cs="Arial"/>
                <w:b/>
                <w:bCs/>
                <w:szCs w:val="20"/>
                <w:lang w:val="en-GB" w:eastAsia="ar-SA"/>
              </w:rPr>
            </w:pPr>
            <w:proofErr w:type="spellStart"/>
            <w:r>
              <w:rPr>
                <w:rFonts w:eastAsia="Times New Roman" w:cs="Arial"/>
                <w:b/>
                <w:bCs/>
                <w:szCs w:val="20"/>
                <w:lang w:val="en-GB" w:eastAsia="ar-SA"/>
              </w:rPr>
              <w:t>Ondernemingsnummer</w:t>
            </w:r>
            <w:proofErr w:type="spellEnd"/>
          </w:p>
        </w:tc>
        <w:tc>
          <w:tcPr>
            <w:tcW w:w="410" w:type="dxa"/>
            <w:gridSpan w:val="2"/>
            <w:tcBorders>
              <w:top w:val="single" w:sz="6" w:space="0" w:color="999999"/>
              <w:left w:val="single" w:sz="6" w:space="0" w:color="999999"/>
              <w:bottom w:val="single" w:sz="6" w:space="0" w:color="999999"/>
              <w:right w:val="single" w:sz="6" w:space="0" w:color="999999"/>
            </w:tcBorders>
            <w:vAlign w:val="center"/>
          </w:tcPr>
          <w:p w14:paraId="691A7AC5" w14:textId="77777777" w:rsidR="00B661CD" w:rsidRDefault="00B661CD">
            <w:pPr>
              <w:suppressAutoHyphens/>
              <w:spacing w:after="0" w:line="240" w:lineRule="auto"/>
              <w:ind w:right="72"/>
              <w:rPr>
                <w:rFonts w:eastAsia="Times New Roman" w:cs="Arial"/>
                <w:bCs/>
                <w:szCs w:val="20"/>
                <w:lang w:val="en-GB" w:eastAsia="ar-SA"/>
              </w:rPr>
            </w:pPr>
          </w:p>
        </w:tc>
        <w:tc>
          <w:tcPr>
            <w:tcW w:w="421" w:type="dxa"/>
            <w:gridSpan w:val="2"/>
            <w:tcBorders>
              <w:top w:val="single" w:sz="6" w:space="0" w:color="999999"/>
              <w:left w:val="single" w:sz="6" w:space="0" w:color="999999"/>
              <w:bottom w:val="single" w:sz="6" w:space="0" w:color="999999"/>
              <w:right w:val="single" w:sz="6" w:space="0" w:color="999999"/>
            </w:tcBorders>
            <w:vAlign w:val="center"/>
          </w:tcPr>
          <w:p w14:paraId="37E4BF6B" w14:textId="77777777" w:rsidR="00B661CD" w:rsidRDefault="00B661CD">
            <w:pPr>
              <w:suppressAutoHyphens/>
              <w:spacing w:after="0" w:line="240" w:lineRule="auto"/>
              <w:ind w:right="72"/>
              <w:rPr>
                <w:rFonts w:eastAsia="Times New Roman" w:cs="Arial"/>
                <w:bCs/>
                <w:szCs w:val="20"/>
                <w:lang w:val="en-GB" w:eastAsia="ar-SA"/>
              </w:rPr>
            </w:pPr>
          </w:p>
        </w:tc>
        <w:tc>
          <w:tcPr>
            <w:tcW w:w="401" w:type="dxa"/>
            <w:gridSpan w:val="3"/>
            <w:tcBorders>
              <w:top w:val="single" w:sz="6" w:space="0" w:color="999999"/>
              <w:left w:val="single" w:sz="6" w:space="0" w:color="999999"/>
              <w:bottom w:val="single" w:sz="6" w:space="0" w:color="999999"/>
              <w:right w:val="single" w:sz="6" w:space="0" w:color="999999"/>
            </w:tcBorders>
            <w:vAlign w:val="center"/>
          </w:tcPr>
          <w:p w14:paraId="5D903C45" w14:textId="77777777" w:rsidR="00B661CD" w:rsidRDefault="00B661CD">
            <w:pPr>
              <w:suppressAutoHyphens/>
              <w:spacing w:after="0" w:line="240" w:lineRule="auto"/>
              <w:ind w:right="72"/>
              <w:rPr>
                <w:rFonts w:eastAsia="Times New Roman" w:cs="Arial"/>
                <w:bCs/>
                <w:szCs w:val="20"/>
                <w:lang w:val="en-GB" w:eastAsia="ar-SA"/>
              </w:rPr>
            </w:pPr>
          </w:p>
        </w:tc>
        <w:tc>
          <w:tcPr>
            <w:tcW w:w="437" w:type="dxa"/>
            <w:gridSpan w:val="3"/>
            <w:tcBorders>
              <w:top w:val="single" w:sz="6" w:space="0" w:color="999999"/>
              <w:left w:val="single" w:sz="6" w:space="0" w:color="999999"/>
              <w:bottom w:val="single" w:sz="6" w:space="0" w:color="999999"/>
              <w:right w:val="single" w:sz="6" w:space="0" w:color="999999"/>
            </w:tcBorders>
            <w:vAlign w:val="center"/>
          </w:tcPr>
          <w:p w14:paraId="0164F917" w14:textId="77777777" w:rsidR="00B661CD" w:rsidRDefault="00B661CD">
            <w:pPr>
              <w:suppressAutoHyphens/>
              <w:spacing w:after="0" w:line="240" w:lineRule="auto"/>
              <w:ind w:right="72"/>
              <w:rPr>
                <w:rFonts w:eastAsia="Times New Roman" w:cs="Arial"/>
                <w:bCs/>
                <w:szCs w:val="20"/>
                <w:lang w:val="en-GB" w:eastAsia="ar-SA"/>
              </w:rPr>
            </w:pPr>
          </w:p>
        </w:tc>
        <w:tc>
          <w:tcPr>
            <w:tcW w:w="454" w:type="dxa"/>
            <w:gridSpan w:val="3"/>
            <w:tcBorders>
              <w:top w:val="single" w:sz="6" w:space="0" w:color="999999"/>
              <w:left w:val="single" w:sz="6" w:space="0" w:color="999999"/>
              <w:bottom w:val="single" w:sz="6" w:space="0" w:color="999999"/>
              <w:right w:val="single" w:sz="6" w:space="0" w:color="999999"/>
            </w:tcBorders>
            <w:vAlign w:val="center"/>
          </w:tcPr>
          <w:p w14:paraId="19B4888D" w14:textId="77777777" w:rsidR="00B661CD" w:rsidRDefault="00B661CD">
            <w:pPr>
              <w:suppressAutoHyphens/>
              <w:spacing w:after="0" w:line="240" w:lineRule="auto"/>
              <w:ind w:right="72"/>
              <w:rPr>
                <w:rFonts w:eastAsia="Times New Roman" w:cs="Arial"/>
                <w:bCs/>
                <w:szCs w:val="20"/>
                <w:lang w:val="en-GB" w:eastAsia="ar-SA"/>
              </w:rPr>
            </w:pPr>
          </w:p>
        </w:tc>
        <w:tc>
          <w:tcPr>
            <w:tcW w:w="431" w:type="dxa"/>
            <w:gridSpan w:val="3"/>
            <w:tcBorders>
              <w:top w:val="single" w:sz="6" w:space="0" w:color="999999"/>
              <w:left w:val="single" w:sz="6" w:space="0" w:color="999999"/>
              <w:bottom w:val="single" w:sz="6" w:space="0" w:color="999999"/>
              <w:right w:val="single" w:sz="6" w:space="0" w:color="999999"/>
            </w:tcBorders>
            <w:vAlign w:val="center"/>
          </w:tcPr>
          <w:p w14:paraId="3DE74E9C" w14:textId="77777777" w:rsidR="00B661CD" w:rsidRDefault="00B661CD">
            <w:pPr>
              <w:suppressAutoHyphens/>
              <w:spacing w:after="0" w:line="240" w:lineRule="auto"/>
              <w:ind w:right="72"/>
              <w:rPr>
                <w:rFonts w:eastAsia="Times New Roman" w:cs="Arial"/>
                <w:bCs/>
                <w:szCs w:val="20"/>
                <w:lang w:val="en-GB" w:eastAsia="ar-SA"/>
              </w:rPr>
            </w:pPr>
          </w:p>
        </w:tc>
        <w:tc>
          <w:tcPr>
            <w:tcW w:w="398" w:type="dxa"/>
            <w:gridSpan w:val="3"/>
            <w:tcBorders>
              <w:top w:val="single" w:sz="6" w:space="0" w:color="999999"/>
              <w:left w:val="single" w:sz="6" w:space="0" w:color="999999"/>
              <w:bottom w:val="single" w:sz="6" w:space="0" w:color="999999"/>
              <w:right w:val="single" w:sz="6" w:space="0" w:color="999999"/>
            </w:tcBorders>
            <w:vAlign w:val="center"/>
          </w:tcPr>
          <w:p w14:paraId="6DBF7D4A" w14:textId="77777777" w:rsidR="00B661CD" w:rsidRDefault="00B661CD">
            <w:pPr>
              <w:suppressAutoHyphens/>
              <w:spacing w:after="0" w:line="240" w:lineRule="auto"/>
              <w:ind w:right="72"/>
              <w:rPr>
                <w:rFonts w:eastAsia="Times New Roman" w:cs="Arial"/>
                <w:bCs/>
                <w:szCs w:val="20"/>
                <w:lang w:val="en-GB" w:eastAsia="ar-SA"/>
              </w:rPr>
            </w:pPr>
          </w:p>
        </w:tc>
        <w:tc>
          <w:tcPr>
            <w:tcW w:w="390" w:type="dxa"/>
            <w:gridSpan w:val="2"/>
            <w:tcBorders>
              <w:top w:val="single" w:sz="6" w:space="0" w:color="999999"/>
              <w:left w:val="single" w:sz="6" w:space="0" w:color="999999"/>
              <w:bottom w:val="single" w:sz="6" w:space="0" w:color="999999"/>
              <w:right w:val="single" w:sz="6" w:space="0" w:color="999999"/>
            </w:tcBorders>
            <w:vAlign w:val="center"/>
          </w:tcPr>
          <w:p w14:paraId="66367478" w14:textId="77777777" w:rsidR="00B661CD" w:rsidRDefault="00B661CD">
            <w:pPr>
              <w:suppressAutoHyphens/>
              <w:spacing w:after="0" w:line="240" w:lineRule="auto"/>
              <w:ind w:right="72"/>
              <w:rPr>
                <w:rFonts w:eastAsia="Times New Roman" w:cs="Arial"/>
                <w:bCs/>
                <w:szCs w:val="20"/>
                <w:lang w:val="en-GB" w:eastAsia="ar-SA"/>
              </w:rPr>
            </w:pPr>
          </w:p>
        </w:tc>
        <w:tc>
          <w:tcPr>
            <w:tcW w:w="438" w:type="dxa"/>
            <w:gridSpan w:val="2"/>
            <w:tcBorders>
              <w:top w:val="single" w:sz="6" w:space="0" w:color="999999"/>
              <w:left w:val="single" w:sz="6" w:space="0" w:color="999999"/>
              <w:bottom w:val="single" w:sz="6" w:space="0" w:color="999999"/>
              <w:right w:val="single" w:sz="6" w:space="0" w:color="999999"/>
            </w:tcBorders>
            <w:vAlign w:val="center"/>
          </w:tcPr>
          <w:p w14:paraId="521F11B5" w14:textId="77777777" w:rsidR="00B661CD" w:rsidRDefault="00B661CD">
            <w:pPr>
              <w:suppressAutoHyphens/>
              <w:spacing w:after="0" w:line="240" w:lineRule="auto"/>
              <w:ind w:right="72"/>
              <w:rPr>
                <w:rFonts w:eastAsia="Times New Roman" w:cs="Arial"/>
                <w:bCs/>
                <w:szCs w:val="20"/>
                <w:lang w:val="en-GB" w:eastAsia="ar-SA"/>
              </w:rPr>
            </w:pPr>
          </w:p>
        </w:tc>
        <w:tc>
          <w:tcPr>
            <w:tcW w:w="443" w:type="dxa"/>
            <w:gridSpan w:val="3"/>
            <w:tcBorders>
              <w:top w:val="single" w:sz="6" w:space="0" w:color="999999"/>
              <w:left w:val="single" w:sz="6" w:space="0" w:color="999999"/>
              <w:bottom w:val="single" w:sz="6" w:space="0" w:color="999999"/>
              <w:right w:val="single" w:sz="6" w:space="0" w:color="999999"/>
            </w:tcBorders>
            <w:vAlign w:val="center"/>
          </w:tcPr>
          <w:p w14:paraId="0CF73F19" w14:textId="77777777" w:rsidR="00B661CD" w:rsidRDefault="00B661CD">
            <w:pPr>
              <w:suppressAutoHyphens/>
              <w:spacing w:after="0" w:line="240" w:lineRule="auto"/>
              <w:ind w:right="72"/>
              <w:rPr>
                <w:rFonts w:eastAsia="Times New Roman" w:cs="Arial"/>
                <w:bCs/>
                <w:szCs w:val="20"/>
                <w:lang w:val="en-GB" w:eastAsia="ar-SA"/>
              </w:rPr>
            </w:pPr>
          </w:p>
        </w:tc>
        <w:tc>
          <w:tcPr>
            <w:tcW w:w="2963" w:type="dxa"/>
            <w:gridSpan w:val="4"/>
            <w:tcBorders>
              <w:top w:val="single" w:sz="6" w:space="0" w:color="999999"/>
              <w:left w:val="single" w:sz="6" w:space="0" w:color="999999"/>
              <w:bottom w:val="single" w:sz="6" w:space="0" w:color="999999"/>
              <w:right w:val="single" w:sz="6" w:space="0" w:color="999999"/>
            </w:tcBorders>
            <w:shd w:val="clear" w:color="auto" w:fill="E2E2E2"/>
            <w:vAlign w:val="center"/>
          </w:tcPr>
          <w:p w14:paraId="043C5C9B" w14:textId="77777777" w:rsidR="00B661CD" w:rsidRDefault="00B661CD">
            <w:pPr>
              <w:suppressAutoHyphens/>
              <w:spacing w:after="0" w:line="240" w:lineRule="auto"/>
              <w:ind w:left="72" w:right="124"/>
              <w:rPr>
                <w:rFonts w:eastAsia="Times New Roman" w:cs="Arial"/>
                <w:bCs/>
                <w:szCs w:val="20"/>
                <w:lang w:val="en-GB" w:eastAsia="ar-SA"/>
              </w:rPr>
            </w:pPr>
          </w:p>
        </w:tc>
      </w:tr>
      <w:tr w:rsidR="00B661CD" w14:paraId="3428019A" w14:textId="77777777" w:rsidTr="0071552C">
        <w:trPr>
          <w:trHeight w:val="340"/>
        </w:trPr>
        <w:tc>
          <w:tcPr>
            <w:tcW w:w="2542"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vAlign w:val="center"/>
            <w:hideMark/>
          </w:tcPr>
          <w:p w14:paraId="52EA2EDF" w14:textId="77777777" w:rsidR="00B661CD" w:rsidRDefault="00B661CD">
            <w:pPr>
              <w:suppressAutoHyphens/>
              <w:spacing w:after="0" w:line="240" w:lineRule="auto"/>
              <w:ind w:right="124"/>
              <w:rPr>
                <w:rFonts w:ascii="Wingdings" w:eastAsia="Times New Roman" w:hAnsi="Wingdings" w:cs="Arial"/>
                <w:b/>
                <w:bCs/>
                <w:szCs w:val="20"/>
                <w:lang w:val="en-GB" w:eastAsia="ar-SA"/>
              </w:rPr>
            </w:pPr>
            <w:r>
              <w:rPr>
                <w:rFonts w:eastAsia="Times New Roman" w:cs="Arial"/>
                <w:b/>
                <w:bCs/>
                <w:szCs w:val="20"/>
                <w:lang w:val="en-GB" w:eastAsia="ar-SA"/>
              </w:rPr>
              <w:t>BTW-</w:t>
            </w:r>
            <w:proofErr w:type="spellStart"/>
            <w:r>
              <w:rPr>
                <w:rFonts w:eastAsia="Times New Roman" w:cs="Arial"/>
                <w:b/>
                <w:bCs/>
                <w:szCs w:val="20"/>
                <w:lang w:val="en-GB" w:eastAsia="ar-SA"/>
              </w:rPr>
              <w:t>plichtig</w:t>
            </w:r>
            <w:proofErr w:type="spellEnd"/>
            <w:r>
              <w:rPr>
                <w:rFonts w:eastAsia="Times New Roman" w:cs="Arial"/>
                <w:b/>
                <w:bCs/>
                <w:szCs w:val="20"/>
                <w:lang w:val="en-GB" w:eastAsia="ar-SA"/>
              </w:rPr>
              <w:t> ?</w:t>
            </w:r>
          </w:p>
        </w:tc>
        <w:tc>
          <w:tcPr>
            <w:tcW w:w="1286" w:type="dxa"/>
            <w:gridSpan w:val="8"/>
            <w:tcBorders>
              <w:top w:val="single" w:sz="6" w:space="0" w:color="999999"/>
              <w:left w:val="single" w:sz="6" w:space="0" w:color="999999"/>
              <w:bottom w:val="single" w:sz="6" w:space="0" w:color="999999"/>
              <w:right w:val="single" w:sz="6" w:space="0" w:color="999999"/>
            </w:tcBorders>
            <w:vAlign w:val="center"/>
            <w:hideMark/>
          </w:tcPr>
          <w:p w14:paraId="7D151273" w14:textId="77777777" w:rsidR="00B661CD" w:rsidRDefault="00B661CD">
            <w:pPr>
              <w:suppressAutoHyphens/>
              <w:spacing w:after="0" w:line="240" w:lineRule="auto"/>
              <w:ind w:right="124"/>
              <w:rPr>
                <w:rFonts w:ascii="Wingdings" w:eastAsia="Times New Roman" w:hAnsi="Wingdings" w:cs="Arial"/>
                <w:bCs/>
                <w:szCs w:val="20"/>
                <w:lang w:val="en-GB" w:eastAsia="ar-SA"/>
              </w:rPr>
            </w:pPr>
            <w:r>
              <w:rPr>
                <w:rFonts w:ascii="Wingdings" w:eastAsia="Times New Roman" w:hAnsi="Wingdings" w:cs="Arial"/>
                <w:bCs/>
                <w:szCs w:val="20"/>
                <w:lang w:val="en-GB" w:eastAsia="ar-SA"/>
              </w:rPr>
              <w:t xml:space="preserve">m </w:t>
            </w:r>
            <w:r>
              <w:rPr>
                <w:rFonts w:eastAsia="Times New Roman" w:cs="Arial"/>
                <w:bCs/>
                <w:szCs w:val="20"/>
                <w:lang w:val="en-GB" w:eastAsia="ar-SA"/>
              </w:rPr>
              <w:t>Ja</w:t>
            </w:r>
          </w:p>
        </w:tc>
        <w:tc>
          <w:tcPr>
            <w:tcW w:w="2937" w:type="dxa"/>
            <w:gridSpan w:val="18"/>
            <w:tcBorders>
              <w:top w:val="single" w:sz="6" w:space="0" w:color="999999"/>
              <w:left w:val="single" w:sz="6" w:space="0" w:color="999999"/>
              <w:bottom w:val="single" w:sz="6" w:space="0" w:color="999999"/>
              <w:right w:val="single" w:sz="6" w:space="0" w:color="999999"/>
            </w:tcBorders>
            <w:vAlign w:val="center"/>
            <w:hideMark/>
          </w:tcPr>
          <w:p w14:paraId="2C71C622" w14:textId="77777777" w:rsidR="00B661CD" w:rsidRDefault="00B661CD">
            <w:pPr>
              <w:suppressAutoHyphens/>
              <w:spacing w:after="0" w:line="240" w:lineRule="auto"/>
              <w:ind w:left="72" w:right="124"/>
              <w:rPr>
                <w:rFonts w:ascii="Wingdings" w:eastAsia="Times New Roman" w:hAnsi="Wingdings" w:cs="Arial"/>
                <w:bCs/>
                <w:szCs w:val="20"/>
                <w:lang w:val="en-GB" w:eastAsia="ar-SA"/>
              </w:rPr>
            </w:pPr>
            <w:r>
              <w:rPr>
                <w:rFonts w:ascii="Wingdings" w:eastAsia="Times New Roman" w:hAnsi="Wingdings" w:cs="Arial"/>
                <w:bCs/>
                <w:szCs w:val="20"/>
                <w:lang w:val="en-GB" w:eastAsia="ar-SA"/>
              </w:rPr>
              <w:t xml:space="preserve">m </w:t>
            </w:r>
            <w:r>
              <w:rPr>
                <w:rFonts w:eastAsia="Times New Roman" w:cs="Arial"/>
                <w:bCs/>
                <w:szCs w:val="20"/>
                <w:lang w:val="en-GB" w:eastAsia="ar-SA"/>
              </w:rPr>
              <w:t>Neen</w:t>
            </w:r>
          </w:p>
        </w:tc>
        <w:tc>
          <w:tcPr>
            <w:tcW w:w="2963" w:type="dxa"/>
            <w:gridSpan w:val="4"/>
            <w:tcBorders>
              <w:top w:val="single" w:sz="6" w:space="0" w:color="999999"/>
              <w:left w:val="single" w:sz="6" w:space="0" w:color="999999"/>
              <w:bottom w:val="single" w:sz="6" w:space="0" w:color="999999"/>
              <w:right w:val="single" w:sz="6" w:space="0" w:color="999999"/>
            </w:tcBorders>
            <w:shd w:val="clear" w:color="auto" w:fill="D9D9D9" w:themeFill="background1" w:themeFillShade="D9"/>
            <w:vAlign w:val="center"/>
          </w:tcPr>
          <w:p w14:paraId="23CABFAC" w14:textId="77777777" w:rsidR="00B661CD" w:rsidRDefault="00B661CD">
            <w:pPr>
              <w:suppressAutoHyphens/>
              <w:spacing w:after="0" w:line="240" w:lineRule="auto"/>
              <w:ind w:left="72" w:right="124"/>
              <w:rPr>
                <w:rFonts w:eastAsia="Times New Roman" w:cs="Arial"/>
                <w:bCs/>
                <w:szCs w:val="20"/>
                <w:lang w:val="en-GB" w:eastAsia="ar-SA"/>
              </w:rPr>
            </w:pPr>
          </w:p>
        </w:tc>
      </w:tr>
      <w:tr w:rsidR="00B661CD" w14:paraId="19EA647F" w14:textId="77777777" w:rsidTr="00B661CD">
        <w:trPr>
          <w:trHeight w:val="340"/>
        </w:trPr>
        <w:tc>
          <w:tcPr>
            <w:tcW w:w="9728" w:type="dxa"/>
            <w:gridSpan w:val="31"/>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A250981" w14:textId="77777777" w:rsidR="00B661CD" w:rsidRDefault="00B661CD">
            <w:pPr>
              <w:suppressAutoHyphens/>
              <w:spacing w:after="0" w:line="240" w:lineRule="auto"/>
              <w:ind w:right="124"/>
              <w:rPr>
                <w:rFonts w:eastAsia="Times New Roman" w:cs="Arial"/>
                <w:b/>
                <w:bCs/>
                <w:szCs w:val="20"/>
                <w:lang w:val="en-GB" w:eastAsia="ar-SA"/>
              </w:rPr>
            </w:pPr>
            <w:proofErr w:type="spellStart"/>
            <w:r>
              <w:rPr>
                <w:rFonts w:eastAsia="Times New Roman" w:cs="Arial"/>
                <w:b/>
                <w:bCs/>
                <w:szCs w:val="20"/>
                <w:lang w:val="en-GB" w:eastAsia="ar-SA"/>
              </w:rPr>
              <w:t>Maatschappelijke</w:t>
            </w:r>
            <w:proofErr w:type="spellEnd"/>
            <w:r>
              <w:rPr>
                <w:rFonts w:eastAsia="Times New Roman" w:cs="Arial"/>
                <w:b/>
                <w:bCs/>
                <w:szCs w:val="20"/>
                <w:lang w:val="en-GB" w:eastAsia="ar-SA"/>
              </w:rPr>
              <w:t xml:space="preserve"> </w:t>
            </w:r>
            <w:proofErr w:type="spellStart"/>
            <w:r>
              <w:rPr>
                <w:rFonts w:eastAsia="Times New Roman" w:cs="Arial"/>
                <w:b/>
                <w:bCs/>
                <w:szCs w:val="20"/>
                <w:lang w:val="en-GB" w:eastAsia="ar-SA"/>
              </w:rPr>
              <w:t>zetel</w:t>
            </w:r>
            <w:proofErr w:type="spellEnd"/>
          </w:p>
        </w:tc>
      </w:tr>
      <w:tr w:rsidR="00B661CD" w14:paraId="7C7217EE" w14:textId="77777777" w:rsidTr="0071552C">
        <w:trPr>
          <w:trHeight w:val="340"/>
        </w:trPr>
        <w:tc>
          <w:tcPr>
            <w:tcW w:w="2542"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501E0C51" w14:textId="77777777" w:rsidR="00B661CD" w:rsidRDefault="00B661CD">
            <w:pPr>
              <w:suppressAutoHyphens/>
              <w:spacing w:after="0" w:line="240" w:lineRule="auto"/>
              <w:ind w:right="124"/>
              <w:rPr>
                <w:rFonts w:eastAsia="Times New Roman" w:cs="Arial"/>
                <w:bCs/>
                <w:szCs w:val="20"/>
                <w:lang w:val="en-GB" w:eastAsia="ar-SA"/>
              </w:rPr>
            </w:pPr>
            <w:proofErr w:type="spellStart"/>
            <w:r>
              <w:rPr>
                <w:rFonts w:eastAsia="Times New Roman" w:cs="Arial"/>
                <w:bCs/>
                <w:szCs w:val="20"/>
                <w:lang w:val="en-GB" w:eastAsia="ar-SA"/>
              </w:rPr>
              <w:t>Straat</w:t>
            </w:r>
            <w:proofErr w:type="spellEnd"/>
          </w:p>
        </w:tc>
        <w:tc>
          <w:tcPr>
            <w:tcW w:w="4092" w:type="dxa"/>
            <w:gridSpan w:val="25"/>
            <w:tcBorders>
              <w:top w:val="single" w:sz="6" w:space="0" w:color="999999"/>
              <w:left w:val="single" w:sz="6" w:space="0" w:color="999999"/>
              <w:bottom w:val="single" w:sz="6" w:space="0" w:color="999999"/>
              <w:right w:val="single" w:sz="6" w:space="0" w:color="999999"/>
            </w:tcBorders>
            <w:vAlign w:val="center"/>
          </w:tcPr>
          <w:p w14:paraId="2BCB5166" w14:textId="77777777" w:rsidR="00B661CD" w:rsidRDefault="00B661CD">
            <w:pPr>
              <w:suppressAutoHyphens/>
              <w:spacing w:after="0" w:line="240" w:lineRule="auto"/>
              <w:ind w:right="72"/>
              <w:rPr>
                <w:rFonts w:eastAsia="Times New Roman" w:cs="Arial"/>
                <w:bCs/>
                <w:szCs w:val="20"/>
                <w:lang w:val="en-GB" w:eastAsia="ar-SA"/>
              </w:rPr>
            </w:pPr>
          </w:p>
        </w:tc>
        <w:tc>
          <w:tcPr>
            <w:tcW w:w="733" w:type="dxa"/>
            <w:gridSpan w:val="2"/>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31FE84F5" w14:textId="77777777" w:rsidR="00B661CD" w:rsidRDefault="00B661CD">
            <w:pPr>
              <w:suppressAutoHyphens/>
              <w:spacing w:after="0" w:line="240" w:lineRule="auto"/>
              <w:ind w:left="72" w:right="124"/>
              <w:rPr>
                <w:rFonts w:eastAsia="Times New Roman" w:cs="Arial"/>
                <w:bCs/>
                <w:szCs w:val="20"/>
                <w:lang w:val="en-GB" w:eastAsia="ar-SA"/>
              </w:rPr>
            </w:pPr>
            <w:r>
              <w:rPr>
                <w:rFonts w:eastAsia="Times New Roman" w:cs="Arial"/>
                <w:bCs/>
                <w:szCs w:val="20"/>
                <w:lang w:val="en-GB" w:eastAsia="ar-SA"/>
              </w:rPr>
              <w:t>Nr</w:t>
            </w:r>
          </w:p>
        </w:tc>
        <w:tc>
          <w:tcPr>
            <w:tcW w:w="813" w:type="dxa"/>
            <w:tcBorders>
              <w:top w:val="single" w:sz="6" w:space="0" w:color="999999"/>
              <w:left w:val="single" w:sz="6" w:space="0" w:color="999999"/>
              <w:bottom w:val="single" w:sz="6" w:space="0" w:color="999999"/>
              <w:right w:val="single" w:sz="6" w:space="0" w:color="999999"/>
            </w:tcBorders>
            <w:vAlign w:val="center"/>
          </w:tcPr>
          <w:p w14:paraId="0C3F68C0" w14:textId="77777777" w:rsidR="00B661CD" w:rsidRDefault="00B661CD">
            <w:pPr>
              <w:suppressAutoHyphens/>
              <w:spacing w:after="0" w:line="240" w:lineRule="auto"/>
              <w:ind w:left="26"/>
              <w:rPr>
                <w:rFonts w:eastAsia="Times New Roman" w:cs="Arial"/>
                <w:bCs/>
                <w:szCs w:val="20"/>
                <w:lang w:val="en-GB" w:eastAsia="ar-SA"/>
              </w:rPr>
            </w:pPr>
          </w:p>
        </w:tc>
        <w:tc>
          <w:tcPr>
            <w:tcW w:w="757"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77A234A2" w14:textId="77777777" w:rsidR="00B661CD" w:rsidRDefault="00B661CD">
            <w:pPr>
              <w:suppressAutoHyphens/>
              <w:spacing w:after="0" w:line="240" w:lineRule="auto"/>
              <w:ind w:left="72" w:right="124"/>
              <w:rPr>
                <w:rFonts w:eastAsia="Times New Roman" w:cs="Arial"/>
                <w:bCs/>
                <w:szCs w:val="20"/>
                <w:lang w:val="en-GB" w:eastAsia="ar-SA"/>
              </w:rPr>
            </w:pPr>
            <w:r>
              <w:rPr>
                <w:rFonts w:eastAsia="Times New Roman" w:cs="Arial"/>
                <w:bCs/>
                <w:szCs w:val="20"/>
                <w:lang w:val="en-GB" w:eastAsia="ar-SA"/>
              </w:rPr>
              <w:t>Bus</w:t>
            </w:r>
          </w:p>
        </w:tc>
        <w:tc>
          <w:tcPr>
            <w:tcW w:w="791" w:type="dxa"/>
            <w:tcBorders>
              <w:top w:val="single" w:sz="6" w:space="0" w:color="999999"/>
              <w:left w:val="single" w:sz="6" w:space="0" w:color="999999"/>
              <w:bottom w:val="single" w:sz="6" w:space="0" w:color="999999"/>
              <w:right w:val="single" w:sz="6" w:space="0" w:color="999999"/>
            </w:tcBorders>
            <w:vAlign w:val="center"/>
          </w:tcPr>
          <w:p w14:paraId="24CA3579" w14:textId="77777777" w:rsidR="00B661CD" w:rsidRDefault="00B661CD">
            <w:pPr>
              <w:suppressAutoHyphens/>
              <w:spacing w:after="0" w:line="240" w:lineRule="auto"/>
              <w:ind w:left="72" w:right="124"/>
              <w:rPr>
                <w:rFonts w:eastAsia="Times New Roman" w:cs="Arial"/>
                <w:bCs/>
                <w:szCs w:val="20"/>
                <w:lang w:val="en-GB" w:eastAsia="ar-SA"/>
              </w:rPr>
            </w:pPr>
          </w:p>
        </w:tc>
      </w:tr>
      <w:tr w:rsidR="00B661CD" w14:paraId="30BE4DDD" w14:textId="77777777" w:rsidTr="0071552C">
        <w:trPr>
          <w:trHeight w:val="340"/>
        </w:trPr>
        <w:tc>
          <w:tcPr>
            <w:tcW w:w="2542"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400CEF69" w14:textId="77777777" w:rsidR="00B661CD" w:rsidRDefault="00B661CD">
            <w:pPr>
              <w:suppressAutoHyphens/>
              <w:spacing w:after="0" w:line="240" w:lineRule="auto"/>
              <w:ind w:right="124"/>
              <w:rPr>
                <w:rFonts w:eastAsia="Times New Roman" w:cs="Arial"/>
                <w:bCs/>
                <w:szCs w:val="20"/>
                <w:lang w:val="en-GB" w:eastAsia="ar-SA"/>
              </w:rPr>
            </w:pPr>
            <w:r>
              <w:rPr>
                <w:rFonts w:eastAsia="Times New Roman" w:cs="Arial"/>
                <w:bCs/>
                <w:szCs w:val="20"/>
                <w:lang w:val="en-GB" w:eastAsia="ar-SA"/>
              </w:rPr>
              <w:t>Postcode</w:t>
            </w:r>
          </w:p>
        </w:tc>
        <w:tc>
          <w:tcPr>
            <w:tcW w:w="1286" w:type="dxa"/>
            <w:gridSpan w:val="8"/>
            <w:tcBorders>
              <w:top w:val="single" w:sz="6" w:space="0" w:color="999999"/>
              <w:left w:val="single" w:sz="6" w:space="0" w:color="999999"/>
              <w:bottom w:val="single" w:sz="6" w:space="0" w:color="999999"/>
              <w:right w:val="single" w:sz="6" w:space="0" w:color="999999"/>
            </w:tcBorders>
            <w:vAlign w:val="center"/>
          </w:tcPr>
          <w:p w14:paraId="4B4962FD" w14:textId="77777777" w:rsidR="00B661CD" w:rsidRDefault="00B661CD">
            <w:pPr>
              <w:suppressAutoHyphens/>
              <w:spacing w:after="0" w:line="240" w:lineRule="auto"/>
              <w:ind w:right="-22"/>
              <w:rPr>
                <w:rFonts w:eastAsia="Times New Roman" w:cs="Arial"/>
                <w:bCs/>
                <w:szCs w:val="20"/>
                <w:lang w:val="en-GB" w:eastAsia="ar-SA"/>
              </w:rPr>
            </w:pPr>
          </w:p>
        </w:tc>
        <w:tc>
          <w:tcPr>
            <w:tcW w:w="1106" w:type="dxa"/>
            <w:gridSpan w:val="7"/>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59676790" w14:textId="77777777" w:rsidR="00B661CD" w:rsidRDefault="00B661CD">
            <w:pPr>
              <w:suppressAutoHyphens/>
              <w:spacing w:after="0" w:line="240" w:lineRule="auto"/>
              <w:ind w:right="124"/>
              <w:rPr>
                <w:rFonts w:eastAsia="Times New Roman" w:cs="Arial"/>
                <w:bCs/>
                <w:szCs w:val="20"/>
                <w:lang w:val="en-GB" w:eastAsia="ar-SA"/>
              </w:rPr>
            </w:pPr>
            <w:proofErr w:type="spellStart"/>
            <w:r>
              <w:rPr>
                <w:rFonts w:eastAsia="Times New Roman" w:cs="Arial"/>
                <w:bCs/>
                <w:szCs w:val="20"/>
                <w:lang w:val="en-GB" w:eastAsia="ar-SA"/>
              </w:rPr>
              <w:t>Plaats</w:t>
            </w:r>
            <w:proofErr w:type="spellEnd"/>
          </w:p>
        </w:tc>
        <w:tc>
          <w:tcPr>
            <w:tcW w:w="1700" w:type="dxa"/>
            <w:gridSpan w:val="10"/>
            <w:tcBorders>
              <w:top w:val="single" w:sz="6" w:space="0" w:color="999999"/>
              <w:left w:val="single" w:sz="6" w:space="0" w:color="999999"/>
              <w:bottom w:val="single" w:sz="6" w:space="0" w:color="999999"/>
              <w:right w:val="single" w:sz="6" w:space="0" w:color="999999"/>
            </w:tcBorders>
            <w:vAlign w:val="center"/>
          </w:tcPr>
          <w:p w14:paraId="6EFCEF7A" w14:textId="77777777" w:rsidR="00B661CD" w:rsidRDefault="00B661CD">
            <w:pPr>
              <w:suppressAutoHyphens/>
              <w:spacing w:after="0" w:line="240" w:lineRule="auto"/>
              <w:ind w:left="72" w:right="124"/>
              <w:rPr>
                <w:rFonts w:eastAsia="Times New Roman" w:cs="Arial"/>
                <w:bCs/>
                <w:szCs w:val="20"/>
                <w:lang w:val="en-GB" w:eastAsia="ar-SA"/>
              </w:rPr>
            </w:pPr>
          </w:p>
        </w:tc>
        <w:tc>
          <w:tcPr>
            <w:tcW w:w="733" w:type="dxa"/>
            <w:gridSpan w:val="2"/>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787C184C" w14:textId="77777777" w:rsidR="00B661CD" w:rsidRDefault="00B661CD">
            <w:pPr>
              <w:suppressAutoHyphens/>
              <w:spacing w:after="0" w:line="240" w:lineRule="auto"/>
              <w:ind w:left="72"/>
              <w:rPr>
                <w:rFonts w:eastAsia="Times New Roman" w:cs="Arial"/>
                <w:bCs/>
                <w:szCs w:val="20"/>
                <w:lang w:val="en-GB" w:eastAsia="ar-SA"/>
              </w:rPr>
            </w:pPr>
            <w:r>
              <w:rPr>
                <w:rFonts w:eastAsia="Times New Roman" w:cs="Arial"/>
                <w:bCs/>
                <w:szCs w:val="20"/>
                <w:lang w:val="en-GB" w:eastAsia="ar-SA"/>
              </w:rPr>
              <w:t>Land</w:t>
            </w:r>
          </w:p>
        </w:tc>
        <w:tc>
          <w:tcPr>
            <w:tcW w:w="2361" w:type="dxa"/>
            <w:gridSpan w:val="3"/>
            <w:tcBorders>
              <w:top w:val="single" w:sz="6" w:space="0" w:color="999999"/>
              <w:left w:val="single" w:sz="6" w:space="0" w:color="999999"/>
              <w:bottom w:val="single" w:sz="6" w:space="0" w:color="999999"/>
              <w:right w:val="single" w:sz="6" w:space="0" w:color="999999"/>
            </w:tcBorders>
            <w:vAlign w:val="center"/>
          </w:tcPr>
          <w:p w14:paraId="4BBD1AEA" w14:textId="77777777" w:rsidR="00B661CD" w:rsidRDefault="00B661CD">
            <w:pPr>
              <w:suppressAutoHyphens/>
              <w:spacing w:after="0" w:line="240" w:lineRule="auto"/>
              <w:ind w:left="72" w:right="124"/>
              <w:rPr>
                <w:rFonts w:eastAsia="Times New Roman" w:cs="Arial"/>
                <w:bCs/>
                <w:szCs w:val="20"/>
                <w:lang w:val="en-GB" w:eastAsia="ar-SA"/>
              </w:rPr>
            </w:pPr>
          </w:p>
        </w:tc>
      </w:tr>
      <w:tr w:rsidR="00B661CD" w14:paraId="21AAEB4A" w14:textId="77777777" w:rsidTr="0071552C">
        <w:trPr>
          <w:trHeight w:val="340"/>
        </w:trPr>
        <w:tc>
          <w:tcPr>
            <w:tcW w:w="2542"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0FBDDC5F" w14:textId="77777777" w:rsidR="00B661CD" w:rsidRDefault="00B661CD">
            <w:pPr>
              <w:suppressAutoHyphens/>
              <w:spacing w:after="0" w:line="240" w:lineRule="auto"/>
              <w:ind w:right="124"/>
              <w:rPr>
                <w:rFonts w:eastAsia="Times New Roman" w:cs="Arial"/>
                <w:b/>
                <w:bCs/>
                <w:szCs w:val="20"/>
                <w:lang w:val="en-GB" w:eastAsia="ar-SA"/>
              </w:rPr>
            </w:pPr>
            <w:r>
              <w:rPr>
                <w:rFonts w:eastAsia="Times New Roman" w:cs="Arial"/>
                <w:b/>
                <w:bCs/>
                <w:szCs w:val="20"/>
                <w:lang w:val="en-GB" w:eastAsia="ar-SA"/>
              </w:rPr>
              <w:t>Website</w:t>
            </w:r>
          </w:p>
        </w:tc>
        <w:tc>
          <w:tcPr>
            <w:tcW w:w="7186" w:type="dxa"/>
            <w:gridSpan w:val="30"/>
            <w:tcBorders>
              <w:top w:val="single" w:sz="6" w:space="0" w:color="999999"/>
              <w:left w:val="single" w:sz="6" w:space="0" w:color="999999"/>
              <w:bottom w:val="single" w:sz="6" w:space="0" w:color="999999"/>
              <w:right w:val="single" w:sz="6" w:space="0" w:color="999999"/>
            </w:tcBorders>
            <w:vAlign w:val="center"/>
          </w:tcPr>
          <w:p w14:paraId="01BBEE20" w14:textId="77777777" w:rsidR="00B661CD" w:rsidRDefault="00B661CD">
            <w:pPr>
              <w:suppressAutoHyphens/>
              <w:spacing w:after="0" w:line="240" w:lineRule="auto"/>
              <w:ind w:right="124"/>
              <w:rPr>
                <w:rFonts w:eastAsia="Times New Roman" w:cs="Arial"/>
                <w:b/>
                <w:bCs/>
                <w:szCs w:val="20"/>
                <w:lang w:val="en-GB" w:eastAsia="ar-SA"/>
              </w:rPr>
            </w:pPr>
          </w:p>
        </w:tc>
      </w:tr>
      <w:tr w:rsidR="00B661CD" w14:paraId="6E61179D" w14:textId="77777777" w:rsidTr="00B661CD">
        <w:trPr>
          <w:trHeight w:val="340"/>
        </w:trPr>
        <w:tc>
          <w:tcPr>
            <w:tcW w:w="9728" w:type="dxa"/>
            <w:gridSpan w:val="31"/>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35112910" w14:textId="77777777" w:rsidR="00B661CD" w:rsidRDefault="00B661CD">
            <w:pPr>
              <w:suppressAutoHyphens/>
              <w:spacing w:after="0" w:line="240" w:lineRule="auto"/>
              <w:ind w:right="124"/>
              <w:rPr>
                <w:rFonts w:eastAsia="Times New Roman" w:cs="Arial"/>
                <w:bCs/>
                <w:szCs w:val="20"/>
                <w:lang w:val="en-GB" w:eastAsia="ar-SA"/>
              </w:rPr>
            </w:pPr>
            <w:proofErr w:type="spellStart"/>
            <w:r>
              <w:rPr>
                <w:rFonts w:eastAsia="Times New Roman" w:cs="Arial"/>
                <w:b/>
                <w:bCs/>
                <w:szCs w:val="20"/>
                <w:lang w:val="en-GB" w:eastAsia="ar-SA"/>
              </w:rPr>
              <w:t>Bankgegevens</w:t>
            </w:r>
            <w:proofErr w:type="spellEnd"/>
          </w:p>
        </w:tc>
      </w:tr>
      <w:tr w:rsidR="00B661CD" w14:paraId="6C177ED6" w14:textId="77777777" w:rsidTr="0071552C">
        <w:trPr>
          <w:trHeight w:val="340"/>
        </w:trPr>
        <w:tc>
          <w:tcPr>
            <w:tcW w:w="2542"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DD3C2D8" w14:textId="77777777" w:rsidR="00B661CD" w:rsidRDefault="00B661CD">
            <w:pPr>
              <w:suppressAutoHyphens/>
              <w:spacing w:after="0" w:line="240" w:lineRule="auto"/>
              <w:ind w:right="124"/>
              <w:rPr>
                <w:rFonts w:eastAsia="Times New Roman" w:cs="Arial"/>
                <w:bCs/>
                <w:szCs w:val="20"/>
                <w:lang w:val="en-GB" w:eastAsia="ar-SA"/>
              </w:rPr>
            </w:pPr>
            <w:proofErr w:type="spellStart"/>
            <w:r>
              <w:rPr>
                <w:rFonts w:eastAsia="Times New Roman" w:cs="Arial"/>
                <w:bCs/>
                <w:szCs w:val="20"/>
                <w:lang w:val="en-GB" w:eastAsia="ar-SA"/>
              </w:rPr>
              <w:t>Rekeningnummer</w:t>
            </w:r>
            <w:proofErr w:type="spellEnd"/>
            <w:r>
              <w:rPr>
                <w:rFonts w:eastAsia="Times New Roman" w:cs="Arial"/>
                <w:bCs/>
                <w:szCs w:val="20"/>
                <w:lang w:val="en-GB" w:eastAsia="ar-SA"/>
              </w:rPr>
              <w:t xml:space="preserve"> (IBAN)</w:t>
            </w:r>
          </w:p>
        </w:tc>
        <w:tc>
          <w:tcPr>
            <w:tcW w:w="298" w:type="dxa"/>
            <w:tcBorders>
              <w:top w:val="single" w:sz="6" w:space="0" w:color="999999"/>
              <w:left w:val="single" w:sz="6" w:space="0" w:color="999999"/>
              <w:bottom w:val="single" w:sz="6" w:space="0" w:color="999999"/>
              <w:right w:val="single" w:sz="6" w:space="0" w:color="999999"/>
            </w:tcBorders>
            <w:vAlign w:val="center"/>
          </w:tcPr>
          <w:p w14:paraId="5FE6A605" w14:textId="77777777" w:rsidR="00B661CD" w:rsidRDefault="00B661CD">
            <w:pPr>
              <w:suppressAutoHyphens/>
              <w:spacing w:after="0" w:line="240" w:lineRule="auto"/>
              <w:ind w:right="124"/>
              <w:rPr>
                <w:rFonts w:eastAsia="Times New Roman" w:cs="Arial"/>
                <w:bCs/>
                <w:szCs w:val="20"/>
                <w:lang w:val="en-GB" w:eastAsia="ar-SA"/>
              </w:rPr>
            </w:pPr>
          </w:p>
        </w:tc>
        <w:tc>
          <w:tcPr>
            <w:tcW w:w="287" w:type="dxa"/>
            <w:gridSpan w:val="2"/>
            <w:tcBorders>
              <w:top w:val="single" w:sz="6" w:space="0" w:color="999999"/>
              <w:left w:val="single" w:sz="6" w:space="0" w:color="999999"/>
              <w:bottom w:val="single" w:sz="6" w:space="0" w:color="999999"/>
              <w:right w:val="single" w:sz="6" w:space="0" w:color="999999"/>
            </w:tcBorders>
            <w:vAlign w:val="center"/>
          </w:tcPr>
          <w:p w14:paraId="2E7BE795" w14:textId="77777777" w:rsidR="00B661CD" w:rsidRDefault="00B661CD">
            <w:pPr>
              <w:suppressAutoHyphens/>
              <w:spacing w:after="0" w:line="240" w:lineRule="auto"/>
              <w:ind w:right="124"/>
              <w:rPr>
                <w:rFonts w:eastAsia="Times New Roman" w:cs="Arial"/>
                <w:bCs/>
                <w:szCs w:val="20"/>
                <w:lang w:val="en-GB" w:eastAsia="ar-SA"/>
              </w:rPr>
            </w:pPr>
          </w:p>
        </w:tc>
        <w:tc>
          <w:tcPr>
            <w:tcW w:w="279" w:type="dxa"/>
            <w:gridSpan w:val="2"/>
            <w:tcBorders>
              <w:top w:val="single" w:sz="6" w:space="0" w:color="999999"/>
              <w:left w:val="single" w:sz="6" w:space="0" w:color="999999"/>
              <w:bottom w:val="single" w:sz="6" w:space="0" w:color="999999"/>
              <w:right w:val="single" w:sz="6" w:space="0" w:color="999999"/>
            </w:tcBorders>
            <w:vAlign w:val="center"/>
          </w:tcPr>
          <w:p w14:paraId="627009D5" w14:textId="77777777" w:rsidR="00B661CD" w:rsidRDefault="00B661CD">
            <w:pPr>
              <w:suppressAutoHyphens/>
              <w:spacing w:after="0" w:line="240" w:lineRule="auto"/>
              <w:ind w:right="124"/>
              <w:rPr>
                <w:rFonts w:eastAsia="Times New Roman" w:cs="Arial"/>
                <w:bCs/>
                <w:szCs w:val="20"/>
                <w:lang w:val="en-GB" w:eastAsia="ar-SA"/>
              </w:rPr>
            </w:pPr>
          </w:p>
        </w:tc>
        <w:tc>
          <w:tcPr>
            <w:tcW w:w="296" w:type="dxa"/>
            <w:tcBorders>
              <w:top w:val="single" w:sz="6" w:space="0" w:color="999999"/>
              <w:left w:val="single" w:sz="6" w:space="0" w:color="999999"/>
              <w:bottom w:val="single" w:sz="6" w:space="0" w:color="999999"/>
              <w:right w:val="single" w:sz="6" w:space="0" w:color="999999"/>
            </w:tcBorders>
            <w:vAlign w:val="center"/>
          </w:tcPr>
          <w:p w14:paraId="7F360DE3" w14:textId="77777777" w:rsidR="00B661CD" w:rsidRDefault="00B661CD">
            <w:pPr>
              <w:suppressAutoHyphens/>
              <w:spacing w:after="0" w:line="240" w:lineRule="auto"/>
              <w:ind w:right="124"/>
              <w:rPr>
                <w:rFonts w:eastAsia="Times New Roman" w:cs="Arial"/>
                <w:bCs/>
                <w:szCs w:val="20"/>
                <w:lang w:val="en-GB" w:eastAsia="ar-SA"/>
              </w:rPr>
            </w:pPr>
          </w:p>
        </w:tc>
        <w:tc>
          <w:tcPr>
            <w:tcW w:w="286" w:type="dxa"/>
            <w:gridSpan w:val="3"/>
            <w:tcBorders>
              <w:top w:val="single" w:sz="6" w:space="0" w:color="999999"/>
              <w:left w:val="single" w:sz="6" w:space="0" w:color="999999"/>
              <w:bottom w:val="single" w:sz="6" w:space="0" w:color="999999"/>
              <w:right w:val="single" w:sz="6" w:space="0" w:color="999999"/>
            </w:tcBorders>
            <w:vAlign w:val="center"/>
          </w:tcPr>
          <w:p w14:paraId="57BFB1AD" w14:textId="77777777" w:rsidR="00B661CD" w:rsidRDefault="00B661CD">
            <w:pPr>
              <w:suppressAutoHyphens/>
              <w:spacing w:after="0" w:line="240" w:lineRule="auto"/>
              <w:ind w:right="124"/>
              <w:rPr>
                <w:rFonts w:eastAsia="Times New Roman" w:cs="Arial"/>
                <w:bCs/>
                <w:szCs w:val="20"/>
                <w:lang w:val="en-GB" w:eastAsia="ar-SA"/>
              </w:rPr>
            </w:pPr>
          </w:p>
        </w:tc>
        <w:tc>
          <w:tcPr>
            <w:tcW w:w="291" w:type="dxa"/>
            <w:gridSpan w:val="2"/>
            <w:tcBorders>
              <w:top w:val="single" w:sz="6" w:space="0" w:color="999999"/>
              <w:left w:val="single" w:sz="6" w:space="0" w:color="999999"/>
              <w:bottom w:val="single" w:sz="6" w:space="0" w:color="999999"/>
              <w:right w:val="single" w:sz="6" w:space="0" w:color="999999"/>
            </w:tcBorders>
            <w:vAlign w:val="center"/>
          </w:tcPr>
          <w:p w14:paraId="70102F8F" w14:textId="77777777" w:rsidR="00B661CD" w:rsidRDefault="00B661CD">
            <w:pPr>
              <w:suppressAutoHyphens/>
              <w:spacing w:after="0" w:line="240" w:lineRule="auto"/>
              <w:ind w:right="124"/>
              <w:rPr>
                <w:rFonts w:eastAsia="Times New Roman" w:cs="Arial"/>
                <w:bCs/>
                <w:szCs w:val="20"/>
                <w:lang w:val="en-GB" w:eastAsia="ar-SA"/>
              </w:rPr>
            </w:pPr>
          </w:p>
        </w:tc>
        <w:tc>
          <w:tcPr>
            <w:tcW w:w="317" w:type="dxa"/>
            <w:tcBorders>
              <w:top w:val="single" w:sz="6" w:space="0" w:color="999999"/>
              <w:left w:val="single" w:sz="6" w:space="0" w:color="999999"/>
              <w:bottom w:val="single" w:sz="6" w:space="0" w:color="999999"/>
              <w:right w:val="single" w:sz="6" w:space="0" w:color="999999"/>
            </w:tcBorders>
            <w:vAlign w:val="center"/>
          </w:tcPr>
          <w:p w14:paraId="37FD6880" w14:textId="77777777" w:rsidR="00B661CD" w:rsidRDefault="00B661CD">
            <w:pPr>
              <w:suppressAutoHyphens/>
              <w:spacing w:after="0" w:line="240" w:lineRule="auto"/>
              <w:ind w:right="124"/>
              <w:rPr>
                <w:rFonts w:eastAsia="Times New Roman" w:cs="Arial"/>
                <w:bCs/>
                <w:szCs w:val="20"/>
                <w:lang w:val="en-GB" w:eastAsia="ar-SA"/>
              </w:rPr>
            </w:pPr>
          </w:p>
        </w:tc>
        <w:tc>
          <w:tcPr>
            <w:tcW w:w="305" w:type="dxa"/>
            <w:gridSpan w:val="2"/>
            <w:tcBorders>
              <w:top w:val="single" w:sz="6" w:space="0" w:color="999999"/>
              <w:left w:val="single" w:sz="6" w:space="0" w:color="999999"/>
              <w:bottom w:val="single" w:sz="6" w:space="0" w:color="999999"/>
              <w:right w:val="single" w:sz="6" w:space="0" w:color="999999"/>
            </w:tcBorders>
            <w:vAlign w:val="center"/>
          </w:tcPr>
          <w:p w14:paraId="0F9ED18B" w14:textId="77777777" w:rsidR="00B661CD" w:rsidRDefault="00B661CD">
            <w:pPr>
              <w:suppressAutoHyphens/>
              <w:spacing w:after="0" w:line="240" w:lineRule="auto"/>
              <w:ind w:left="72" w:right="124"/>
              <w:rPr>
                <w:rFonts w:eastAsia="Times New Roman" w:cs="Arial"/>
                <w:bCs/>
                <w:szCs w:val="20"/>
                <w:lang w:val="en-GB" w:eastAsia="ar-SA"/>
              </w:rPr>
            </w:pPr>
          </w:p>
        </w:tc>
        <w:tc>
          <w:tcPr>
            <w:tcW w:w="273" w:type="dxa"/>
            <w:gridSpan w:val="3"/>
            <w:tcBorders>
              <w:top w:val="single" w:sz="6" w:space="0" w:color="999999"/>
              <w:left w:val="single" w:sz="6" w:space="0" w:color="999999"/>
              <w:bottom w:val="single" w:sz="6" w:space="0" w:color="999999"/>
              <w:right w:val="single" w:sz="6" w:space="0" w:color="999999"/>
            </w:tcBorders>
            <w:vAlign w:val="center"/>
          </w:tcPr>
          <w:p w14:paraId="5AD96935" w14:textId="77777777" w:rsidR="00B661CD" w:rsidRDefault="00B661CD">
            <w:pPr>
              <w:suppressAutoHyphens/>
              <w:spacing w:after="0" w:line="240" w:lineRule="auto"/>
              <w:ind w:left="72" w:right="124"/>
              <w:rPr>
                <w:rFonts w:eastAsia="Times New Roman" w:cs="Arial"/>
                <w:bCs/>
                <w:szCs w:val="20"/>
                <w:lang w:val="en-GB" w:eastAsia="ar-SA"/>
              </w:rPr>
            </w:pPr>
          </w:p>
        </w:tc>
        <w:tc>
          <w:tcPr>
            <w:tcW w:w="296" w:type="dxa"/>
            <w:tcBorders>
              <w:top w:val="single" w:sz="6" w:space="0" w:color="999999"/>
              <w:left w:val="single" w:sz="6" w:space="0" w:color="999999"/>
              <w:bottom w:val="single" w:sz="6" w:space="0" w:color="999999"/>
              <w:right w:val="single" w:sz="6" w:space="0" w:color="999999"/>
            </w:tcBorders>
            <w:vAlign w:val="center"/>
          </w:tcPr>
          <w:p w14:paraId="61A5FA6E" w14:textId="77777777" w:rsidR="00B661CD" w:rsidRDefault="00B661CD">
            <w:pPr>
              <w:suppressAutoHyphens/>
              <w:spacing w:after="0" w:line="240" w:lineRule="auto"/>
              <w:ind w:left="72" w:right="124"/>
              <w:rPr>
                <w:rFonts w:eastAsia="Times New Roman" w:cs="Arial"/>
                <w:bCs/>
                <w:szCs w:val="20"/>
                <w:lang w:val="en-GB" w:eastAsia="ar-SA"/>
              </w:rPr>
            </w:pPr>
          </w:p>
        </w:tc>
        <w:tc>
          <w:tcPr>
            <w:tcW w:w="280" w:type="dxa"/>
            <w:gridSpan w:val="2"/>
            <w:tcBorders>
              <w:top w:val="single" w:sz="6" w:space="0" w:color="999999"/>
              <w:left w:val="single" w:sz="6" w:space="0" w:color="999999"/>
              <w:bottom w:val="single" w:sz="6" w:space="0" w:color="999999"/>
              <w:right w:val="single" w:sz="6" w:space="0" w:color="999999"/>
            </w:tcBorders>
            <w:vAlign w:val="center"/>
          </w:tcPr>
          <w:p w14:paraId="3785488B" w14:textId="77777777" w:rsidR="00B661CD" w:rsidRDefault="00B661CD">
            <w:pPr>
              <w:suppressAutoHyphens/>
              <w:spacing w:after="0" w:line="240" w:lineRule="auto"/>
              <w:ind w:left="72" w:right="124"/>
              <w:rPr>
                <w:rFonts w:eastAsia="Times New Roman" w:cs="Arial"/>
                <w:bCs/>
                <w:szCs w:val="20"/>
                <w:lang w:val="en-GB" w:eastAsia="ar-SA"/>
              </w:rPr>
            </w:pPr>
          </w:p>
        </w:tc>
        <w:tc>
          <w:tcPr>
            <w:tcW w:w="279" w:type="dxa"/>
            <w:gridSpan w:val="2"/>
            <w:tcBorders>
              <w:top w:val="single" w:sz="6" w:space="0" w:color="999999"/>
              <w:left w:val="single" w:sz="6" w:space="0" w:color="999999"/>
              <w:bottom w:val="single" w:sz="6" w:space="0" w:color="999999"/>
              <w:right w:val="single" w:sz="6" w:space="0" w:color="999999"/>
            </w:tcBorders>
            <w:vAlign w:val="center"/>
          </w:tcPr>
          <w:p w14:paraId="0F3CDCA2" w14:textId="77777777" w:rsidR="00B661CD" w:rsidRDefault="00B661CD">
            <w:pPr>
              <w:suppressAutoHyphens/>
              <w:spacing w:after="0" w:line="240" w:lineRule="auto"/>
              <w:ind w:left="72" w:right="124"/>
              <w:rPr>
                <w:rFonts w:eastAsia="Times New Roman" w:cs="Arial"/>
                <w:bCs/>
                <w:szCs w:val="20"/>
                <w:lang w:val="en-GB" w:eastAsia="ar-SA"/>
              </w:rPr>
            </w:pPr>
          </w:p>
        </w:tc>
        <w:tc>
          <w:tcPr>
            <w:tcW w:w="302" w:type="dxa"/>
            <w:gridSpan w:val="2"/>
            <w:tcBorders>
              <w:top w:val="single" w:sz="6" w:space="0" w:color="999999"/>
              <w:left w:val="single" w:sz="6" w:space="0" w:color="999999"/>
              <w:bottom w:val="single" w:sz="6" w:space="0" w:color="999999"/>
              <w:right w:val="single" w:sz="6" w:space="0" w:color="999999"/>
            </w:tcBorders>
            <w:vAlign w:val="center"/>
          </w:tcPr>
          <w:p w14:paraId="2CE8E80D" w14:textId="77777777" w:rsidR="00B661CD" w:rsidRDefault="00B661CD">
            <w:pPr>
              <w:suppressAutoHyphens/>
              <w:spacing w:after="0" w:line="240" w:lineRule="auto"/>
              <w:ind w:left="72" w:right="124"/>
              <w:rPr>
                <w:rFonts w:eastAsia="Times New Roman" w:cs="Arial"/>
                <w:bCs/>
                <w:szCs w:val="20"/>
                <w:lang w:val="en-GB" w:eastAsia="ar-SA"/>
              </w:rPr>
            </w:pPr>
          </w:p>
        </w:tc>
        <w:tc>
          <w:tcPr>
            <w:tcW w:w="303" w:type="dxa"/>
            <w:tcBorders>
              <w:top w:val="single" w:sz="6" w:space="0" w:color="999999"/>
              <w:left w:val="single" w:sz="6" w:space="0" w:color="999999"/>
              <w:bottom w:val="single" w:sz="6" w:space="0" w:color="999999"/>
              <w:right w:val="single" w:sz="6" w:space="0" w:color="999999"/>
            </w:tcBorders>
            <w:vAlign w:val="center"/>
          </w:tcPr>
          <w:p w14:paraId="7E1B1336" w14:textId="77777777" w:rsidR="00B661CD" w:rsidRDefault="00B661CD">
            <w:pPr>
              <w:suppressAutoHyphens/>
              <w:spacing w:after="0" w:line="240" w:lineRule="auto"/>
              <w:ind w:left="72" w:right="124"/>
              <w:rPr>
                <w:rFonts w:eastAsia="Times New Roman" w:cs="Arial"/>
                <w:bCs/>
                <w:szCs w:val="20"/>
                <w:lang w:val="en-GB" w:eastAsia="ar-SA"/>
              </w:rPr>
            </w:pPr>
          </w:p>
        </w:tc>
        <w:tc>
          <w:tcPr>
            <w:tcW w:w="733" w:type="dxa"/>
            <w:gridSpan w:val="2"/>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6FBCEC4F" w14:textId="77777777" w:rsidR="00B661CD" w:rsidRDefault="00B661CD">
            <w:pPr>
              <w:suppressAutoHyphens/>
              <w:spacing w:after="0" w:line="240" w:lineRule="auto"/>
              <w:ind w:left="72"/>
              <w:rPr>
                <w:rFonts w:eastAsia="Times New Roman" w:cs="Arial"/>
                <w:bCs/>
                <w:szCs w:val="20"/>
                <w:lang w:val="en-GB" w:eastAsia="ar-SA"/>
              </w:rPr>
            </w:pPr>
            <w:r>
              <w:rPr>
                <w:rFonts w:eastAsia="Times New Roman" w:cs="Arial"/>
                <w:bCs/>
                <w:szCs w:val="20"/>
                <w:lang w:val="en-GB" w:eastAsia="ar-SA"/>
              </w:rPr>
              <w:t>BIC</w:t>
            </w:r>
          </w:p>
        </w:tc>
        <w:tc>
          <w:tcPr>
            <w:tcW w:w="2361" w:type="dxa"/>
            <w:gridSpan w:val="3"/>
            <w:tcBorders>
              <w:top w:val="single" w:sz="6" w:space="0" w:color="999999"/>
              <w:left w:val="single" w:sz="6" w:space="0" w:color="999999"/>
              <w:bottom w:val="single" w:sz="6" w:space="0" w:color="999999"/>
              <w:right w:val="single" w:sz="6" w:space="0" w:color="999999"/>
            </w:tcBorders>
            <w:vAlign w:val="center"/>
          </w:tcPr>
          <w:p w14:paraId="3DC28FE8" w14:textId="77777777" w:rsidR="00B661CD" w:rsidRDefault="00B661CD">
            <w:pPr>
              <w:suppressAutoHyphens/>
              <w:spacing w:after="0" w:line="240" w:lineRule="auto"/>
              <w:ind w:left="72" w:right="124"/>
              <w:rPr>
                <w:rFonts w:eastAsia="Times New Roman" w:cs="Arial"/>
                <w:bCs/>
                <w:szCs w:val="20"/>
                <w:lang w:val="en-GB" w:eastAsia="ar-SA"/>
              </w:rPr>
            </w:pPr>
          </w:p>
        </w:tc>
      </w:tr>
      <w:tr w:rsidR="00B661CD" w14:paraId="607D740A" w14:textId="77777777" w:rsidTr="00B661CD">
        <w:trPr>
          <w:trHeight w:val="340"/>
        </w:trPr>
        <w:tc>
          <w:tcPr>
            <w:tcW w:w="9728" w:type="dxa"/>
            <w:gridSpan w:val="31"/>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5C69C37D" w14:textId="77777777" w:rsidR="00B661CD" w:rsidRDefault="00B661CD">
            <w:pPr>
              <w:suppressAutoHyphens/>
              <w:spacing w:after="0" w:line="240" w:lineRule="auto"/>
              <w:ind w:right="124"/>
              <w:rPr>
                <w:rFonts w:eastAsia="Times New Roman" w:cs="Arial"/>
                <w:bCs/>
                <w:szCs w:val="20"/>
                <w:lang w:val="en-GB" w:eastAsia="ar-SA"/>
              </w:rPr>
            </w:pPr>
            <w:proofErr w:type="spellStart"/>
            <w:r>
              <w:rPr>
                <w:rFonts w:eastAsia="Times New Roman" w:cs="Arial"/>
                <w:bCs/>
                <w:szCs w:val="20"/>
                <w:lang w:val="en-GB" w:eastAsia="ar-SA"/>
              </w:rPr>
              <w:t>Houder</w:t>
            </w:r>
            <w:proofErr w:type="spellEnd"/>
            <w:r>
              <w:rPr>
                <w:rFonts w:eastAsia="Times New Roman" w:cs="Arial"/>
                <w:bCs/>
                <w:szCs w:val="20"/>
                <w:lang w:val="en-GB" w:eastAsia="ar-SA"/>
              </w:rPr>
              <w:t xml:space="preserve"> van de </w:t>
            </w:r>
            <w:proofErr w:type="spellStart"/>
            <w:r>
              <w:rPr>
                <w:rFonts w:eastAsia="Times New Roman" w:cs="Arial"/>
                <w:bCs/>
                <w:szCs w:val="20"/>
                <w:lang w:val="en-GB" w:eastAsia="ar-SA"/>
              </w:rPr>
              <w:t>bankrekening</w:t>
            </w:r>
            <w:proofErr w:type="spellEnd"/>
          </w:p>
        </w:tc>
      </w:tr>
      <w:tr w:rsidR="00B661CD" w14:paraId="0A0365FE" w14:textId="77777777" w:rsidTr="0071552C">
        <w:trPr>
          <w:trHeight w:val="340"/>
        </w:trPr>
        <w:tc>
          <w:tcPr>
            <w:tcW w:w="2542"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47D99779" w14:textId="77777777" w:rsidR="00B661CD" w:rsidRDefault="00B661CD">
            <w:pPr>
              <w:suppressAutoHyphens/>
              <w:spacing w:after="0" w:line="240" w:lineRule="auto"/>
              <w:ind w:right="124"/>
              <w:rPr>
                <w:rFonts w:eastAsia="Times New Roman" w:cs="Arial"/>
                <w:bCs/>
                <w:szCs w:val="20"/>
                <w:lang w:val="en-GB" w:eastAsia="ar-SA"/>
              </w:rPr>
            </w:pPr>
            <w:r>
              <w:rPr>
                <w:rFonts w:eastAsia="Times New Roman" w:cs="Arial"/>
                <w:bCs/>
                <w:szCs w:val="20"/>
                <w:lang w:val="en-GB" w:eastAsia="ar-SA"/>
              </w:rPr>
              <w:t>Naam</w:t>
            </w:r>
          </w:p>
        </w:tc>
        <w:tc>
          <w:tcPr>
            <w:tcW w:w="2392" w:type="dxa"/>
            <w:gridSpan w:val="15"/>
            <w:tcBorders>
              <w:top w:val="single" w:sz="6" w:space="0" w:color="999999"/>
              <w:left w:val="single" w:sz="6" w:space="0" w:color="999999"/>
              <w:bottom w:val="single" w:sz="6" w:space="0" w:color="999999"/>
              <w:right w:val="single" w:sz="6" w:space="0" w:color="999999"/>
            </w:tcBorders>
            <w:vAlign w:val="center"/>
          </w:tcPr>
          <w:p w14:paraId="0194CFC2" w14:textId="77777777" w:rsidR="00B661CD" w:rsidRDefault="00B661CD">
            <w:pPr>
              <w:suppressAutoHyphens/>
              <w:spacing w:after="0" w:line="240" w:lineRule="auto"/>
              <w:ind w:right="124"/>
              <w:rPr>
                <w:rFonts w:eastAsia="Times New Roman" w:cs="Arial"/>
                <w:bCs/>
                <w:szCs w:val="20"/>
                <w:lang w:val="en-GB" w:eastAsia="ar-SA"/>
              </w:rPr>
            </w:pPr>
          </w:p>
        </w:tc>
        <w:tc>
          <w:tcPr>
            <w:tcW w:w="1700" w:type="dxa"/>
            <w:gridSpan w:val="10"/>
            <w:tcBorders>
              <w:top w:val="single" w:sz="6" w:space="0" w:color="999999"/>
              <w:left w:val="single" w:sz="6" w:space="0" w:color="999999"/>
              <w:bottom w:val="single" w:sz="6" w:space="0" w:color="999999"/>
              <w:right w:val="single" w:sz="6" w:space="0" w:color="999999"/>
            </w:tcBorders>
            <w:shd w:val="clear" w:color="auto" w:fill="D9D9D9" w:themeFill="background1" w:themeFillShade="D9"/>
            <w:vAlign w:val="center"/>
            <w:hideMark/>
          </w:tcPr>
          <w:p w14:paraId="44F2EDF0" w14:textId="77777777" w:rsidR="00B661CD" w:rsidRDefault="00B661CD">
            <w:pPr>
              <w:suppressAutoHyphens/>
              <w:spacing w:after="0" w:line="240" w:lineRule="auto"/>
              <w:ind w:left="72" w:right="124"/>
              <w:rPr>
                <w:rFonts w:eastAsia="Times New Roman" w:cs="Arial"/>
                <w:bCs/>
                <w:szCs w:val="20"/>
                <w:lang w:val="en-GB" w:eastAsia="ar-SA"/>
              </w:rPr>
            </w:pPr>
            <w:proofErr w:type="spellStart"/>
            <w:r>
              <w:rPr>
                <w:rFonts w:eastAsia="Times New Roman" w:cs="Arial"/>
                <w:bCs/>
                <w:szCs w:val="20"/>
                <w:lang w:val="en-GB" w:eastAsia="ar-SA"/>
              </w:rPr>
              <w:t>Voornaam</w:t>
            </w:r>
            <w:proofErr w:type="spellEnd"/>
          </w:p>
        </w:tc>
        <w:tc>
          <w:tcPr>
            <w:tcW w:w="3094" w:type="dxa"/>
            <w:gridSpan w:val="5"/>
            <w:tcBorders>
              <w:top w:val="single" w:sz="6" w:space="0" w:color="999999"/>
              <w:left w:val="single" w:sz="6" w:space="0" w:color="999999"/>
              <w:bottom w:val="single" w:sz="6" w:space="0" w:color="999999"/>
              <w:right w:val="single" w:sz="6" w:space="0" w:color="999999"/>
            </w:tcBorders>
            <w:vAlign w:val="center"/>
          </w:tcPr>
          <w:p w14:paraId="369EED53" w14:textId="77777777" w:rsidR="00B661CD" w:rsidRDefault="00B661CD">
            <w:pPr>
              <w:suppressAutoHyphens/>
              <w:spacing w:after="0" w:line="240" w:lineRule="auto"/>
              <w:ind w:left="72" w:right="124"/>
              <w:rPr>
                <w:rFonts w:eastAsia="Times New Roman" w:cs="Arial"/>
                <w:bCs/>
                <w:szCs w:val="20"/>
                <w:lang w:val="en-GB" w:eastAsia="ar-SA"/>
              </w:rPr>
            </w:pPr>
          </w:p>
        </w:tc>
      </w:tr>
      <w:tr w:rsidR="00B661CD" w14:paraId="35CF9669" w14:textId="77777777" w:rsidTr="0071552C">
        <w:trPr>
          <w:trHeight w:val="340"/>
        </w:trPr>
        <w:tc>
          <w:tcPr>
            <w:tcW w:w="2542"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3F6C76C6" w14:textId="77777777" w:rsidR="00B661CD" w:rsidRDefault="00B661CD">
            <w:pPr>
              <w:suppressAutoHyphens/>
              <w:spacing w:after="0" w:line="240" w:lineRule="auto"/>
              <w:ind w:right="124"/>
              <w:rPr>
                <w:rFonts w:eastAsia="Times New Roman" w:cs="Arial"/>
                <w:bCs/>
                <w:szCs w:val="20"/>
                <w:lang w:val="en-GB" w:eastAsia="ar-SA"/>
              </w:rPr>
            </w:pPr>
            <w:proofErr w:type="spellStart"/>
            <w:r>
              <w:rPr>
                <w:rFonts w:eastAsia="Times New Roman" w:cs="Arial"/>
                <w:bCs/>
                <w:szCs w:val="20"/>
                <w:lang w:val="en-GB" w:eastAsia="ar-SA"/>
              </w:rPr>
              <w:t>Firmanaam</w:t>
            </w:r>
            <w:proofErr w:type="spellEnd"/>
          </w:p>
        </w:tc>
        <w:tc>
          <w:tcPr>
            <w:tcW w:w="2392" w:type="dxa"/>
            <w:gridSpan w:val="15"/>
            <w:tcBorders>
              <w:top w:val="single" w:sz="6" w:space="0" w:color="999999"/>
              <w:left w:val="single" w:sz="6" w:space="0" w:color="999999"/>
              <w:bottom w:val="single" w:sz="6" w:space="0" w:color="999999"/>
              <w:right w:val="single" w:sz="6" w:space="0" w:color="999999"/>
            </w:tcBorders>
            <w:vAlign w:val="center"/>
          </w:tcPr>
          <w:p w14:paraId="3F1557EE" w14:textId="77777777" w:rsidR="00B661CD" w:rsidRDefault="00B661CD">
            <w:pPr>
              <w:suppressAutoHyphens/>
              <w:spacing w:after="0" w:line="240" w:lineRule="auto"/>
              <w:ind w:right="124"/>
              <w:rPr>
                <w:rFonts w:eastAsia="Times New Roman" w:cs="Arial"/>
                <w:bCs/>
                <w:szCs w:val="20"/>
                <w:lang w:val="en-GB" w:eastAsia="ar-SA"/>
              </w:rPr>
            </w:pPr>
          </w:p>
        </w:tc>
        <w:tc>
          <w:tcPr>
            <w:tcW w:w="1700" w:type="dxa"/>
            <w:gridSpan w:val="10"/>
            <w:tcBorders>
              <w:top w:val="single" w:sz="6" w:space="0" w:color="999999"/>
              <w:left w:val="single" w:sz="6" w:space="0" w:color="999999"/>
              <w:bottom w:val="single" w:sz="6" w:space="0" w:color="999999"/>
              <w:right w:val="single" w:sz="6" w:space="0" w:color="999999"/>
            </w:tcBorders>
            <w:shd w:val="clear" w:color="auto" w:fill="D9D9D9" w:themeFill="background1" w:themeFillShade="D9"/>
            <w:vAlign w:val="center"/>
          </w:tcPr>
          <w:p w14:paraId="30DB22AC" w14:textId="77777777" w:rsidR="00B661CD" w:rsidRDefault="00B661CD">
            <w:pPr>
              <w:suppressAutoHyphens/>
              <w:spacing w:after="0" w:line="240" w:lineRule="auto"/>
              <w:ind w:left="72" w:right="124"/>
              <w:rPr>
                <w:rFonts w:eastAsia="Times New Roman" w:cs="Arial"/>
                <w:bCs/>
                <w:szCs w:val="20"/>
                <w:lang w:val="en-GB" w:eastAsia="ar-SA"/>
              </w:rPr>
            </w:pPr>
          </w:p>
        </w:tc>
        <w:tc>
          <w:tcPr>
            <w:tcW w:w="3094" w:type="dxa"/>
            <w:gridSpan w:val="5"/>
            <w:tcBorders>
              <w:top w:val="single" w:sz="6" w:space="0" w:color="999999"/>
              <w:left w:val="single" w:sz="6" w:space="0" w:color="999999"/>
              <w:bottom w:val="single" w:sz="6" w:space="0" w:color="999999"/>
              <w:right w:val="single" w:sz="6" w:space="0" w:color="999999"/>
            </w:tcBorders>
            <w:vAlign w:val="center"/>
          </w:tcPr>
          <w:p w14:paraId="61CDF8D3" w14:textId="77777777" w:rsidR="00B661CD" w:rsidRDefault="00B661CD">
            <w:pPr>
              <w:suppressAutoHyphens/>
              <w:spacing w:after="0" w:line="240" w:lineRule="auto"/>
              <w:ind w:left="72" w:right="124"/>
              <w:rPr>
                <w:rFonts w:eastAsia="Times New Roman" w:cs="Arial"/>
                <w:bCs/>
                <w:szCs w:val="20"/>
                <w:lang w:val="en-GB" w:eastAsia="ar-SA"/>
              </w:rPr>
            </w:pPr>
          </w:p>
        </w:tc>
      </w:tr>
      <w:tr w:rsidR="00B661CD" w14:paraId="686446AA" w14:textId="77777777" w:rsidTr="0071552C">
        <w:trPr>
          <w:trHeight w:val="340"/>
        </w:trPr>
        <w:tc>
          <w:tcPr>
            <w:tcW w:w="2542"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77CA193A" w14:textId="77777777" w:rsidR="00B661CD" w:rsidRDefault="00B661CD">
            <w:pPr>
              <w:suppressAutoHyphens/>
              <w:spacing w:after="0" w:line="240" w:lineRule="auto"/>
              <w:ind w:right="124"/>
              <w:rPr>
                <w:rFonts w:eastAsia="Times New Roman" w:cs="Arial"/>
                <w:bCs/>
                <w:szCs w:val="20"/>
                <w:lang w:val="en-GB" w:eastAsia="ar-SA"/>
              </w:rPr>
            </w:pPr>
            <w:proofErr w:type="spellStart"/>
            <w:r>
              <w:rPr>
                <w:rFonts w:eastAsia="Times New Roman" w:cs="Arial"/>
                <w:bCs/>
                <w:szCs w:val="20"/>
                <w:lang w:val="en-GB" w:eastAsia="ar-SA"/>
              </w:rPr>
              <w:t>Straat</w:t>
            </w:r>
            <w:proofErr w:type="spellEnd"/>
          </w:p>
        </w:tc>
        <w:tc>
          <w:tcPr>
            <w:tcW w:w="4092" w:type="dxa"/>
            <w:gridSpan w:val="25"/>
            <w:tcBorders>
              <w:top w:val="single" w:sz="6" w:space="0" w:color="999999"/>
              <w:left w:val="single" w:sz="6" w:space="0" w:color="999999"/>
              <w:bottom w:val="single" w:sz="6" w:space="0" w:color="999999"/>
              <w:right w:val="single" w:sz="6" w:space="0" w:color="999999"/>
            </w:tcBorders>
            <w:vAlign w:val="center"/>
          </w:tcPr>
          <w:p w14:paraId="1F36B32B" w14:textId="77777777" w:rsidR="00B661CD" w:rsidRDefault="00B661CD">
            <w:pPr>
              <w:suppressAutoHyphens/>
              <w:spacing w:after="0" w:line="240" w:lineRule="auto"/>
              <w:ind w:left="72" w:right="124"/>
              <w:rPr>
                <w:rFonts w:eastAsia="Times New Roman" w:cs="Arial"/>
                <w:bCs/>
                <w:szCs w:val="20"/>
                <w:lang w:val="en-GB" w:eastAsia="ar-SA"/>
              </w:rPr>
            </w:pPr>
          </w:p>
        </w:tc>
        <w:tc>
          <w:tcPr>
            <w:tcW w:w="733" w:type="dxa"/>
            <w:gridSpan w:val="2"/>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0843E15" w14:textId="77777777" w:rsidR="00B661CD" w:rsidRDefault="00B661CD">
            <w:pPr>
              <w:suppressAutoHyphens/>
              <w:spacing w:after="0" w:line="240" w:lineRule="auto"/>
              <w:ind w:left="72" w:right="124"/>
              <w:rPr>
                <w:rFonts w:eastAsia="Times New Roman" w:cs="Arial"/>
                <w:bCs/>
                <w:szCs w:val="20"/>
                <w:lang w:val="en-GB" w:eastAsia="ar-SA"/>
              </w:rPr>
            </w:pPr>
            <w:r>
              <w:rPr>
                <w:rFonts w:eastAsia="Times New Roman" w:cs="Arial"/>
                <w:bCs/>
                <w:szCs w:val="20"/>
                <w:lang w:val="en-GB" w:eastAsia="ar-SA"/>
              </w:rPr>
              <w:t>Nr</w:t>
            </w:r>
          </w:p>
        </w:tc>
        <w:tc>
          <w:tcPr>
            <w:tcW w:w="813" w:type="dxa"/>
            <w:tcBorders>
              <w:top w:val="single" w:sz="6" w:space="0" w:color="999999"/>
              <w:left w:val="single" w:sz="6" w:space="0" w:color="999999"/>
              <w:bottom w:val="single" w:sz="6" w:space="0" w:color="999999"/>
              <w:right w:val="single" w:sz="6" w:space="0" w:color="999999"/>
            </w:tcBorders>
            <w:vAlign w:val="center"/>
          </w:tcPr>
          <w:p w14:paraId="3C4E6DB7" w14:textId="77777777" w:rsidR="00B661CD" w:rsidRDefault="00B661CD">
            <w:pPr>
              <w:suppressAutoHyphens/>
              <w:spacing w:after="0" w:line="240" w:lineRule="auto"/>
              <w:ind w:left="72" w:right="124"/>
              <w:rPr>
                <w:rFonts w:eastAsia="Times New Roman" w:cs="Arial"/>
                <w:bCs/>
                <w:szCs w:val="20"/>
                <w:lang w:val="en-GB" w:eastAsia="ar-SA"/>
              </w:rPr>
            </w:pPr>
          </w:p>
        </w:tc>
        <w:tc>
          <w:tcPr>
            <w:tcW w:w="757"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27D3E744" w14:textId="77777777" w:rsidR="00B661CD" w:rsidRDefault="00B661CD">
            <w:pPr>
              <w:suppressAutoHyphens/>
              <w:spacing w:after="0" w:line="240" w:lineRule="auto"/>
              <w:ind w:left="72" w:right="124"/>
              <w:rPr>
                <w:rFonts w:eastAsia="Times New Roman" w:cs="Arial"/>
                <w:bCs/>
                <w:szCs w:val="20"/>
                <w:lang w:val="en-GB" w:eastAsia="ar-SA"/>
              </w:rPr>
            </w:pPr>
            <w:r>
              <w:rPr>
                <w:rFonts w:eastAsia="Times New Roman" w:cs="Arial"/>
                <w:bCs/>
                <w:szCs w:val="20"/>
                <w:lang w:val="en-GB" w:eastAsia="ar-SA"/>
              </w:rPr>
              <w:t>Bus</w:t>
            </w:r>
          </w:p>
        </w:tc>
        <w:tc>
          <w:tcPr>
            <w:tcW w:w="791" w:type="dxa"/>
            <w:tcBorders>
              <w:top w:val="single" w:sz="6" w:space="0" w:color="999999"/>
              <w:left w:val="single" w:sz="6" w:space="0" w:color="999999"/>
              <w:bottom w:val="single" w:sz="6" w:space="0" w:color="999999"/>
              <w:right w:val="single" w:sz="6" w:space="0" w:color="999999"/>
            </w:tcBorders>
            <w:vAlign w:val="center"/>
          </w:tcPr>
          <w:p w14:paraId="075BD0C2" w14:textId="77777777" w:rsidR="00B661CD" w:rsidRDefault="00B661CD">
            <w:pPr>
              <w:suppressAutoHyphens/>
              <w:spacing w:after="0" w:line="240" w:lineRule="auto"/>
              <w:ind w:left="72" w:right="124"/>
              <w:rPr>
                <w:rFonts w:eastAsia="Times New Roman" w:cs="Arial"/>
                <w:bCs/>
                <w:szCs w:val="20"/>
                <w:lang w:val="en-GB" w:eastAsia="ar-SA"/>
              </w:rPr>
            </w:pPr>
          </w:p>
        </w:tc>
      </w:tr>
      <w:tr w:rsidR="00B661CD" w14:paraId="1E33BA1C" w14:textId="77777777" w:rsidTr="0071552C">
        <w:trPr>
          <w:trHeight w:val="340"/>
        </w:trPr>
        <w:tc>
          <w:tcPr>
            <w:tcW w:w="2542"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69F7DDB1" w14:textId="77777777" w:rsidR="00B661CD" w:rsidRDefault="00B661CD">
            <w:pPr>
              <w:suppressAutoHyphens/>
              <w:spacing w:after="0" w:line="240" w:lineRule="auto"/>
              <w:ind w:right="124"/>
              <w:rPr>
                <w:rFonts w:eastAsia="Times New Roman" w:cs="Arial"/>
                <w:bCs/>
                <w:szCs w:val="20"/>
                <w:lang w:val="en-GB" w:eastAsia="ar-SA"/>
              </w:rPr>
            </w:pPr>
            <w:r>
              <w:rPr>
                <w:rFonts w:eastAsia="Times New Roman" w:cs="Arial"/>
                <w:bCs/>
                <w:szCs w:val="20"/>
                <w:lang w:val="en-GB" w:eastAsia="ar-SA"/>
              </w:rPr>
              <w:t>Postcode</w:t>
            </w:r>
          </w:p>
        </w:tc>
        <w:tc>
          <w:tcPr>
            <w:tcW w:w="1286" w:type="dxa"/>
            <w:gridSpan w:val="8"/>
            <w:tcBorders>
              <w:top w:val="single" w:sz="6" w:space="0" w:color="999999"/>
              <w:left w:val="single" w:sz="6" w:space="0" w:color="999999"/>
              <w:bottom w:val="single" w:sz="6" w:space="0" w:color="999999"/>
              <w:right w:val="single" w:sz="6" w:space="0" w:color="999999"/>
            </w:tcBorders>
            <w:vAlign w:val="center"/>
          </w:tcPr>
          <w:p w14:paraId="6500CBC1" w14:textId="77777777" w:rsidR="00B661CD" w:rsidRDefault="00B661CD">
            <w:pPr>
              <w:suppressAutoHyphens/>
              <w:spacing w:after="0" w:line="240" w:lineRule="auto"/>
              <w:ind w:right="-22"/>
              <w:rPr>
                <w:rFonts w:eastAsia="Times New Roman" w:cs="Arial"/>
                <w:bCs/>
                <w:szCs w:val="20"/>
                <w:lang w:val="en-GB" w:eastAsia="ar-SA"/>
              </w:rPr>
            </w:pPr>
          </w:p>
        </w:tc>
        <w:tc>
          <w:tcPr>
            <w:tcW w:w="1106" w:type="dxa"/>
            <w:gridSpan w:val="7"/>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6A95A000" w14:textId="77777777" w:rsidR="00B661CD" w:rsidRDefault="00B661CD">
            <w:pPr>
              <w:suppressAutoHyphens/>
              <w:spacing w:after="0" w:line="240" w:lineRule="auto"/>
              <w:ind w:right="124"/>
              <w:rPr>
                <w:rFonts w:eastAsia="Times New Roman" w:cs="Arial"/>
                <w:bCs/>
                <w:szCs w:val="20"/>
                <w:lang w:val="en-GB" w:eastAsia="ar-SA"/>
              </w:rPr>
            </w:pPr>
            <w:proofErr w:type="spellStart"/>
            <w:r>
              <w:rPr>
                <w:rFonts w:eastAsia="Times New Roman" w:cs="Arial"/>
                <w:bCs/>
                <w:szCs w:val="20"/>
                <w:lang w:val="en-GB" w:eastAsia="ar-SA"/>
              </w:rPr>
              <w:t>Plaats</w:t>
            </w:r>
            <w:proofErr w:type="spellEnd"/>
          </w:p>
        </w:tc>
        <w:tc>
          <w:tcPr>
            <w:tcW w:w="1700" w:type="dxa"/>
            <w:gridSpan w:val="10"/>
            <w:tcBorders>
              <w:top w:val="single" w:sz="6" w:space="0" w:color="999999"/>
              <w:left w:val="single" w:sz="6" w:space="0" w:color="999999"/>
              <w:bottom w:val="single" w:sz="6" w:space="0" w:color="999999"/>
              <w:right w:val="single" w:sz="6" w:space="0" w:color="999999"/>
            </w:tcBorders>
            <w:vAlign w:val="center"/>
          </w:tcPr>
          <w:p w14:paraId="092807A1" w14:textId="77777777" w:rsidR="00B661CD" w:rsidRDefault="00B661CD">
            <w:pPr>
              <w:suppressAutoHyphens/>
              <w:spacing w:after="0" w:line="240" w:lineRule="auto"/>
              <w:ind w:left="72" w:right="124"/>
              <w:rPr>
                <w:rFonts w:eastAsia="Times New Roman" w:cs="Arial"/>
                <w:bCs/>
                <w:szCs w:val="20"/>
                <w:lang w:val="en-GB" w:eastAsia="ar-SA"/>
              </w:rPr>
            </w:pPr>
          </w:p>
        </w:tc>
        <w:tc>
          <w:tcPr>
            <w:tcW w:w="733" w:type="dxa"/>
            <w:gridSpan w:val="2"/>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5FB966FB" w14:textId="77777777" w:rsidR="00B661CD" w:rsidRDefault="00B661CD">
            <w:pPr>
              <w:suppressAutoHyphens/>
              <w:spacing w:after="0" w:line="240" w:lineRule="auto"/>
              <w:ind w:left="72"/>
              <w:rPr>
                <w:rFonts w:eastAsia="Times New Roman" w:cs="Arial"/>
                <w:bCs/>
                <w:szCs w:val="20"/>
                <w:lang w:val="en-GB" w:eastAsia="ar-SA"/>
              </w:rPr>
            </w:pPr>
            <w:r>
              <w:rPr>
                <w:rFonts w:eastAsia="Times New Roman" w:cs="Arial"/>
                <w:bCs/>
                <w:szCs w:val="20"/>
                <w:lang w:val="en-GB" w:eastAsia="ar-SA"/>
              </w:rPr>
              <w:t>Land</w:t>
            </w:r>
          </w:p>
        </w:tc>
        <w:tc>
          <w:tcPr>
            <w:tcW w:w="2361" w:type="dxa"/>
            <w:gridSpan w:val="3"/>
            <w:tcBorders>
              <w:top w:val="single" w:sz="6" w:space="0" w:color="999999"/>
              <w:left w:val="single" w:sz="6" w:space="0" w:color="999999"/>
              <w:bottom w:val="single" w:sz="6" w:space="0" w:color="999999"/>
              <w:right w:val="single" w:sz="6" w:space="0" w:color="999999"/>
            </w:tcBorders>
            <w:vAlign w:val="center"/>
          </w:tcPr>
          <w:p w14:paraId="66B08D90" w14:textId="77777777" w:rsidR="00B661CD" w:rsidRDefault="00B661CD">
            <w:pPr>
              <w:suppressAutoHyphens/>
              <w:spacing w:after="0" w:line="240" w:lineRule="auto"/>
              <w:ind w:left="72" w:right="124"/>
              <w:rPr>
                <w:rFonts w:eastAsia="Times New Roman" w:cs="Arial"/>
                <w:bCs/>
                <w:szCs w:val="20"/>
                <w:lang w:val="en-GB" w:eastAsia="ar-SA"/>
              </w:rPr>
            </w:pPr>
          </w:p>
        </w:tc>
      </w:tr>
    </w:tbl>
    <w:p w14:paraId="1D86565F" w14:textId="77777777" w:rsidR="0071552C" w:rsidRDefault="0071552C" w:rsidP="00B661CD">
      <w:pPr>
        <w:widowControl w:val="0"/>
        <w:suppressAutoHyphens/>
        <w:spacing w:after="120" w:line="240" w:lineRule="auto"/>
        <w:ind w:right="851"/>
        <w:rPr>
          <w:rFonts w:eastAsia="Times" w:cs="Times"/>
          <w:b/>
          <w:szCs w:val="20"/>
          <w:lang w:val="nl-NL" w:eastAsia="ar-SA"/>
        </w:rPr>
      </w:pPr>
    </w:p>
    <w:p w14:paraId="237A3BD6" w14:textId="4D324B7A" w:rsidR="00B661CD" w:rsidRDefault="00B661CD" w:rsidP="00B661CD">
      <w:pPr>
        <w:widowControl w:val="0"/>
        <w:suppressAutoHyphens/>
        <w:spacing w:after="120" w:line="240" w:lineRule="auto"/>
        <w:ind w:right="851"/>
        <w:rPr>
          <w:rFonts w:eastAsia="Times" w:cs="Times"/>
          <w:b/>
          <w:szCs w:val="20"/>
          <w:lang w:val="nl-NL" w:eastAsia="ar-SA"/>
        </w:rPr>
      </w:pPr>
      <w:r>
        <w:rPr>
          <w:rFonts w:eastAsia="Times" w:cs="Times"/>
          <w:b/>
          <w:szCs w:val="20"/>
          <w:lang w:val="nl-NL" w:eastAsia="ar-SA"/>
        </w:rPr>
        <w:t>Gegevens van de persoon die gemachtigd is om de organisatie juridisch te binden</w:t>
      </w:r>
    </w:p>
    <w:tbl>
      <w:tblPr>
        <w:tblW w:w="972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693"/>
        <w:gridCol w:w="926"/>
        <w:gridCol w:w="2572"/>
        <w:gridCol w:w="1924"/>
        <w:gridCol w:w="2608"/>
      </w:tblGrid>
      <w:tr w:rsidR="00B661CD" w14:paraId="6AEDE6CD" w14:textId="77777777" w:rsidTr="00B661CD">
        <w:trPr>
          <w:trHeight w:val="340"/>
        </w:trPr>
        <w:tc>
          <w:tcPr>
            <w:tcW w:w="1693" w:type="dxa"/>
            <w:tcBorders>
              <w:top w:val="single" w:sz="6" w:space="0" w:color="999999"/>
              <w:left w:val="single" w:sz="6" w:space="0" w:color="999999"/>
              <w:bottom w:val="single" w:sz="6" w:space="0" w:color="999999"/>
              <w:right w:val="nil"/>
            </w:tcBorders>
            <w:shd w:val="clear" w:color="auto" w:fill="E2E2E2"/>
            <w:vAlign w:val="center"/>
            <w:hideMark/>
          </w:tcPr>
          <w:p w14:paraId="23563AAA" w14:textId="77777777" w:rsidR="00B661CD" w:rsidRDefault="00B661CD">
            <w:pPr>
              <w:suppressAutoHyphens/>
              <w:spacing w:after="0" w:line="240" w:lineRule="auto"/>
              <w:ind w:right="-58"/>
              <w:rPr>
                <w:rFonts w:eastAsia="Times New Roman" w:cs="Arial"/>
                <w:bCs/>
                <w:szCs w:val="20"/>
                <w:lang w:val="en-GB" w:eastAsia="ar-SA"/>
              </w:rPr>
            </w:pPr>
            <w:r>
              <w:rPr>
                <w:rFonts w:eastAsia="Times New Roman" w:cs="Arial"/>
                <w:bCs/>
                <w:szCs w:val="20"/>
                <w:lang w:val="nl-NL" w:eastAsia="ar-SA"/>
              </w:rPr>
              <w:br w:type="page"/>
            </w:r>
            <w:r>
              <w:rPr>
                <w:rFonts w:ascii="Wingdings" w:eastAsia="Times New Roman" w:hAnsi="Wingdings" w:cs="Arial"/>
                <w:bCs/>
                <w:szCs w:val="20"/>
                <w:lang w:val="en-GB" w:eastAsia="ar-SA"/>
              </w:rPr>
              <w:t>m</w:t>
            </w:r>
            <w:r>
              <w:rPr>
                <w:rFonts w:eastAsia="Times New Roman" w:cs="Arial"/>
                <w:bCs/>
                <w:szCs w:val="20"/>
                <w:lang w:val="en-GB" w:eastAsia="ar-SA"/>
              </w:rPr>
              <w:t xml:space="preserve"> </w:t>
            </w:r>
            <w:proofErr w:type="spellStart"/>
            <w:r>
              <w:rPr>
                <w:rFonts w:eastAsia="Times New Roman" w:cs="Arial"/>
                <w:bCs/>
                <w:szCs w:val="20"/>
                <w:lang w:val="en-GB" w:eastAsia="ar-SA"/>
              </w:rPr>
              <w:t>Dhr</w:t>
            </w:r>
            <w:proofErr w:type="spellEnd"/>
            <w:r>
              <w:rPr>
                <w:rFonts w:eastAsia="Times New Roman" w:cs="Arial"/>
                <w:bCs/>
                <w:szCs w:val="20"/>
                <w:lang w:val="en-GB" w:eastAsia="ar-SA"/>
              </w:rPr>
              <w:t xml:space="preserve"> </w:t>
            </w:r>
            <w:r>
              <w:rPr>
                <w:rFonts w:ascii="Wingdings" w:eastAsia="Times New Roman" w:hAnsi="Wingdings" w:cs="Arial"/>
                <w:bCs/>
                <w:szCs w:val="20"/>
                <w:lang w:val="en-GB" w:eastAsia="ar-SA"/>
              </w:rPr>
              <w:t>m</w:t>
            </w:r>
            <w:r>
              <w:rPr>
                <w:rFonts w:eastAsia="Times New Roman" w:cs="Arial"/>
                <w:bCs/>
                <w:szCs w:val="20"/>
                <w:lang w:val="en-GB" w:eastAsia="ar-SA"/>
              </w:rPr>
              <w:t xml:space="preserve"> </w:t>
            </w:r>
            <w:proofErr w:type="spellStart"/>
            <w:r>
              <w:rPr>
                <w:rFonts w:eastAsia="Times New Roman" w:cs="Arial"/>
                <w:bCs/>
                <w:szCs w:val="20"/>
                <w:lang w:val="en-GB" w:eastAsia="ar-SA"/>
              </w:rPr>
              <w:t>Mevr</w:t>
            </w:r>
            <w:proofErr w:type="spellEnd"/>
            <w:r>
              <w:rPr>
                <w:rFonts w:eastAsia="Times New Roman" w:cs="Arial"/>
                <w:bCs/>
                <w:szCs w:val="20"/>
                <w:lang w:val="en-GB" w:eastAsia="ar-SA"/>
              </w:rPr>
              <w:t>.</w:t>
            </w:r>
          </w:p>
        </w:tc>
        <w:tc>
          <w:tcPr>
            <w:tcW w:w="926" w:type="dxa"/>
            <w:tcBorders>
              <w:top w:val="single" w:sz="6" w:space="0" w:color="999999"/>
              <w:left w:val="single" w:sz="6" w:space="0" w:color="999999"/>
              <w:bottom w:val="single" w:sz="6" w:space="0" w:color="999999"/>
              <w:right w:val="nil"/>
            </w:tcBorders>
            <w:shd w:val="clear" w:color="auto" w:fill="E2E2E2"/>
            <w:vAlign w:val="center"/>
            <w:hideMark/>
          </w:tcPr>
          <w:p w14:paraId="3E154EE5" w14:textId="77777777" w:rsidR="00B661CD" w:rsidRDefault="00B661CD">
            <w:pPr>
              <w:suppressAutoHyphens/>
              <w:spacing w:after="0" w:line="240" w:lineRule="auto"/>
              <w:ind w:right="-58"/>
              <w:rPr>
                <w:rFonts w:eastAsia="Times New Roman" w:cs="Arial"/>
                <w:bCs/>
                <w:szCs w:val="20"/>
                <w:lang w:val="en-GB" w:eastAsia="ar-SA"/>
              </w:rPr>
            </w:pPr>
            <w:r>
              <w:rPr>
                <w:rFonts w:eastAsia="Times New Roman" w:cs="Arial"/>
                <w:bCs/>
                <w:szCs w:val="20"/>
                <w:lang w:val="en-GB" w:eastAsia="ar-SA"/>
              </w:rPr>
              <w:t>Naam</w:t>
            </w:r>
          </w:p>
        </w:tc>
        <w:tc>
          <w:tcPr>
            <w:tcW w:w="2572" w:type="dxa"/>
            <w:tcBorders>
              <w:top w:val="single" w:sz="6" w:space="0" w:color="999999"/>
              <w:left w:val="single" w:sz="6" w:space="0" w:color="999999"/>
              <w:bottom w:val="single" w:sz="6" w:space="0" w:color="999999"/>
              <w:right w:val="single" w:sz="6" w:space="0" w:color="999999"/>
            </w:tcBorders>
            <w:vAlign w:val="center"/>
          </w:tcPr>
          <w:p w14:paraId="52807770" w14:textId="77777777" w:rsidR="00B661CD" w:rsidRDefault="00B661CD">
            <w:pPr>
              <w:suppressAutoHyphens/>
              <w:spacing w:after="0" w:line="240" w:lineRule="auto"/>
              <w:ind w:left="72" w:right="124"/>
              <w:rPr>
                <w:rFonts w:eastAsia="Times New Roman" w:cs="Arial"/>
                <w:bCs/>
                <w:szCs w:val="20"/>
                <w:lang w:val="en-GB" w:eastAsia="ar-SA"/>
              </w:rPr>
            </w:pPr>
          </w:p>
        </w:tc>
        <w:tc>
          <w:tcPr>
            <w:tcW w:w="1924"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2572F222" w14:textId="77777777" w:rsidR="00B661CD" w:rsidRDefault="00B661CD">
            <w:pPr>
              <w:suppressAutoHyphens/>
              <w:spacing w:after="0" w:line="240" w:lineRule="auto"/>
              <w:ind w:left="72" w:right="124"/>
              <w:rPr>
                <w:rFonts w:eastAsia="Times New Roman" w:cs="Arial"/>
                <w:bCs/>
                <w:szCs w:val="20"/>
                <w:lang w:val="en-GB" w:eastAsia="ar-SA"/>
              </w:rPr>
            </w:pPr>
            <w:proofErr w:type="spellStart"/>
            <w:r>
              <w:rPr>
                <w:rFonts w:eastAsia="Times New Roman" w:cs="Arial"/>
                <w:bCs/>
                <w:szCs w:val="20"/>
                <w:lang w:val="en-GB" w:eastAsia="ar-SA"/>
              </w:rPr>
              <w:t>Voornaam</w:t>
            </w:r>
            <w:proofErr w:type="spellEnd"/>
          </w:p>
        </w:tc>
        <w:tc>
          <w:tcPr>
            <w:tcW w:w="2608" w:type="dxa"/>
            <w:tcBorders>
              <w:top w:val="single" w:sz="6" w:space="0" w:color="999999"/>
              <w:left w:val="single" w:sz="6" w:space="0" w:color="999999"/>
              <w:bottom w:val="single" w:sz="6" w:space="0" w:color="999999"/>
              <w:right w:val="single" w:sz="6" w:space="0" w:color="999999"/>
            </w:tcBorders>
            <w:vAlign w:val="center"/>
          </w:tcPr>
          <w:p w14:paraId="45BFD226" w14:textId="77777777" w:rsidR="00B661CD" w:rsidRDefault="00B661CD">
            <w:pPr>
              <w:suppressAutoHyphens/>
              <w:spacing w:after="0" w:line="240" w:lineRule="auto"/>
              <w:ind w:left="72" w:right="124"/>
              <w:rPr>
                <w:rFonts w:eastAsia="Times New Roman" w:cs="Arial"/>
                <w:bCs/>
                <w:szCs w:val="20"/>
                <w:lang w:val="en-GB" w:eastAsia="ar-SA"/>
              </w:rPr>
            </w:pPr>
          </w:p>
        </w:tc>
      </w:tr>
      <w:tr w:rsidR="00B661CD" w14:paraId="0200EE22" w14:textId="77777777" w:rsidTr="00B661CD">
        <w:trPr>
          <w:trHeight w:val="340"/>
        </w:trPr>
        <w:tc>
          <w:tcPr>
            <w:tcW w:w="1693"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43BC2EFF" w14:textId="77777777" w:rsidR="00B661CD" w:rsidRDefault="00B661CD">
            <w:pPr>
              <w:suppressAutoHyphens/>
              <w:spacing w:after="0" w:line="240" w:lineRule="auto"/>
              <w:ind w:left="72" w:right="124"/>
              <w:rPr>
                <w:rFonts w:eastAsia="Times New Roman" w:cs="Arial"/>
                <w:bCs/>
                <w:szCs w:val="20"/>
                <w:lang w:val="en-GB" w:eastAsia="ar-SA"/>
              </w:rPr>
            </w:pPr>
            <w:proofErr w:type="spellStart"/>
            <w:r>
              <w:rPr>
                <w:rFonts w:eastAsia="Times New Roman" w:cs="Arial"/>
                <w:bCs/>
                <w:szCs w:val="20"/>
                <w:lang w:val="en-GB" w:eastAsia="ar-SA"/>
              </w:rPr>
              <w:t>Functie</w:t>
            </w:r>
            <w:proofErr w:type="spellEnd"/>
          </w:p>
        </w:tc>
        <w:tc>
          <w:tcPr>
            <w:tcW w:w="8030" w:type="dxa"/>
            <w:gridSpan w:val="4"/>
            <w:tcBorders>
              <w:top w:val="single" w:sz="6" w:space="0" w:color="999999"/>
              <w:left w:val="single" w:sz="6" w:space="0" w:color="999999"/>
              <w:bottom w:val="single" w:sz="6" w:space="0" w:color="999999"/>
              <w:right w:val="single" w:sz="6" w:space="0" w:color="999999"/>
            </w:tcBorders>
            <w:vAlign w:val="center"/>
          </w:tcPr>
          <w:p w14:paraId="2563D577" w14:textId="77777777" w:rsidR="00B661CD" w:rsidRDefault="00B661CD">
            <w:pPr>
              <w:suppressAutoHyphens/>
              <w:spacing w:after="0" w:line="240" w:lineRule="auto"/>
              <w:ind w:left="72" w:right="124"/>
              <w:rPr>
                <w:rFonts w:eastAsia="Times New Roman" w:cs="Arial"/>
                <w:bCs/>
                <w:szCs w:val="20"/>
                <w:lang w:val="en-GB" w:eastAsia="ar-SA"/>
              </w:rPr>
            </w:pPr>
          </w:p>
        </w:tc>
      </w:tr>
      <w:tr w:rsidR="00B661CD" w14:paraId="0E240F87" w14:textId="77777777" w:rsidTr="00B661CD">
        <w:trPr>
          <w:trHeight w:val="340"/>
        </w:trPr>
        <w:tc>
          <w:tcPr>
            <w:tcW w:w="1693"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78BC2ECB" w14:textId="77777777" w:rsidR="00B661CD" w:rsidRDefault="00B661CD">
            <w:pPr>
              <w:suppressAutoHyphens/>
              <w:spacing w:after="0" w:line="240" w:lineRule="auto"/>
              <w:ind w:left="72" w:right="124"/>
              <w:rPr>
                <w:rFonts w:eastAsia="Times New Roman" w:cs="Arial"/>
                <w:bCs/>
                <w:szCs w:val="20"/>
                <w:lang w:val="en-GB" w:eastAsia="ar-SA"/>
              </w:rPr>
            </w:pPr>
            <w:r>
              <w:rPr>
                <w:rFonts w:eastAsia="Times New Roman" w:cs="Arial"/>
                <w:bCs/>
                <w:szCs w:val="20"/>
                <w:lang w:val="en-GB" w:eastAsia="ar-SA"/>
              </w:rPr>
              <w:t>E-mail</w:t>
            </w:r>
          </w:p>
        </w:tc>
        <w:tc>
          <w:tcPr>
            <w:tcW w:w="3498" w:type="dxa"/>
            <w:gridSpan w:val="2"/>
            <w:tcBorders>
              <w:top w:val="single" w:sz="6" w:space="0" w:color="999999"/>
              <w:left w:val="single" w:sz="6" w:space="0" w:color="999999"/>
              <w:bottom w:val="single" w:sz="6" w:space="0" w:color="999999"/>
              <w:right w:val="single" w:sz="6" w:space="0" w:color="999999"/>
            </w:tcBorders>
            <w:vAlign w:val="center"/>
          </w:tcPr>
          <w:p w14:paraId="665C1489" w14:textId="77777777" w:rsidR="00B661CD" w:rsidRDefault="00B661CD">
            <w:pPr>
              <w:suppressAutoHyphens/>
              <w:spacing w:after="0" w:line="240" w:lineRule="auto"/>
              <w:ind w:left="72" w:right="124"/>
              <w:rPr>
                <w:rFonts w:eastAsia="Times New Roman" w:cs="Arial"/>
                <w:bCs/>
                <w:szCs w:val="20"/>
                <w:lang w:val="en-GB" w:eastAsia="ar-SA"/>
              </w:rPr>
            </w:pPr>
          </w:p>
        </w:tc>
        <w:tc>
          <w:tcPr>
            <w:tcW w:w="1924"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758CC72C" w14:textId="77777777" w:rsidR="00B661CD" w:rsidRDefault="00B661CD">
            <w:pPr>
              <w:suppressAutoHyphens/>
              <w:spacing w:after="0" w:line="240" w:lineRule="auto"/>
              <w:ind w:left="72" w:right="124"/>
              <w:rPr>
                <w:rFonts w:eastAsia="Times New Roman" w:cs="Arial"/>
                <w:bCs/>
                <w:szCs w:val="20"/>
                <w:lang w:val="en-GB" w:eastAsia="ar-SA"/>
              </w:rPr>
            </w:pPr>
            <w:proofErr w:type="spellStart"/>
            <w:r>
              <w:rPr>
                <w:rFonts w:eastAsia="Times New Roman" w:cs="Arial"/>
                <w:bCs/>
                <w:szCs w:val="20"/>
                <w:lang w:val="en-GB" w:eastAsia="ar-SA"/>
              </w:rPr>
              <w:t>Telefoonnummer</w:t>
            </w:r>
            <w:proofErr w:type="spellEnd"/>
          </w:p>
        </w:tc>
        <w:tc>
          <w:tcPr>
            <w:tcW w:w="2608" w:type="dxa"/>
            <w:tcBorders>
              <w:top w:val="single" w:sz="6" w:space="0" w:color="999999"/>
              <w:left w:val="single" w:sz="6" w:space="0" w:color="999999"/>
              <w:bottom w:val="single" w:sz="6" w:space="0" w:color="999999"/>
              <w:right w:val="single" w:sz="6" w:space="0" w:color="999999"/>
            </w:tcBorders>
            <w:vAlign w:val="center"/>
          </w:tcPr>
          <w:p w14:paraId="34C1E968" w14:textId="77777777" w:rsidR="00B661CD" w:rsidRDefault="00B661CD">
            <w:pPr>
              <w:suppressAutoHyphens/>
              <w:spacing w:after="0" w:line="240" w:lineRule="auto"/>
              <w:ind w:left="72" w:right="124"/>
              <w:rPr>
                <w:rFonts w:eastAsia="Times New Roman" w:cs="Arial"/>
                <w:bCs/>
                <w:szCs w:val="20"/>
                <w:lang w:val="en-GB" w:eastAsia="ar-SA"/>
              </w:rPr>
            </w:pPr>
          </w:p>
        </w:tc>
      </w:tr>
    </w:tbl>
    <w:p w14:paraId="1E0DBF30" w14:textId="77777777" w:rsidR="004466C4" w:rsidRDefault="004466C4" w:rsidP="00B661CD">
      <w:pPr>
        <w:widowControl w:val="0"/>
        <w:suppressAutoHyphens/>
        <w:spacing w:after="120" w:line="240" w:lineRule="auto"/>
        <w:ind w:right="851"/>
        <w:rPr>
          <w:rFonts w:eastAsia="Times" w:cs="Times"/>
          <w:b/>
          <w:szCs w:val="20"/>
          <w:lang w:val="nl-NL" w:eastAsia="ar-SA"/>
        </w:rPr>
      </w:pPr>
    </w:p>
    <w:p w14:paraId="1BD00A92" w14:textId="2D7935B2" w:rsidR="00B661CD" w:rsidRDefault="00B661CD" w:rsidP="00B661CD">
      <w:pPr>
        <w:widowControl w:val="0"/>
        <w:suppressAutoHyphens/>
        <w:spacing w:after="120" w:line="240" w:lineRule="auto"/>
        <w:ind w:right="851"/>
        <w:rPr>
          <w:rFonts w:eastAsia="Times" w:cs="Times"/>
          <w:b/>
          <w:szCs w:val="20"/>
          <w:lang w:val="nl-NL" w:eastAsia="ar-SA"/>
        </w:rPr>
      </w:pPr>
      <w:r>
        <w:rPr>
          <w:rFonts w:eastAsia="Times" w:cs="Times"/>
          <w:b/>
          <w:szCs w:val="20"/>
          <w:lang w:val="nl-NL" w:eastAsia="ar-SA"/>
        </w:rPr>
        <w:t>Gegevens van de contactpersoon (indien verschillend van het voorgaande punt)</w:t>
      </w:r>
    </w:p>
    <w:tbl>
      <w:tblPr>
        <w:tblW w:w="972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662"/>
        <w:gridCol w:w="956"/>
        <w:gridCol w:w="2572"/>
        <w:gridCol w:w="1924"/>
        <w:gridCol w:w="2609"/>
      </w:tblGrid>
      <w:tr w:rsidR="00B661CD" w14:paraId="6AE97BA5" w14:textId="77777777" w:rsidTr="00B661CD">
        <w:trPr>
          <w:trHeight w:val="340"/>
        </w:trPr>
        <w:tc>
          <w:tcPr>
            <w:tcW w:w="1662" w:type="dxa"/>
            <w:tcBorders>
              <w:top w:val="single" w:sz="6" w:space="0" w:color="999999"/>
              <w:left w:val="single" w:sz="6" w:space="0" w:color="999999"/>
              <w:bottom w:val="single" w:sz="6" w:space="0" w:color="999999"/>
              <w:right w:val="nil"/>
            </w:tcBorders>
            <w:shd w:val="clear" w:color="auto" w:fill="E2E2E2"/>
            <w:vAlign w:val="center"/>
            <w:hideMark/>
          </w:tcPr>
          <w:p w14:paraId="17323146" w14:textId="77777777" w:rsidR="00B661CD" w:rsidRDefault="00B661CD">
            <w:pPr>
              <w:suppressAutoHyphens/>
              <w:spacing w:after="0" w:line="240" w:lineRule="auto"/>
              <w:ind w:right="-58"/>
              <w:rPr>
                <w:rFonts w:eastAsia="Times New Roman" w:cs="Arial"/>
                <w:bCs/>
                <w:szCs w:val="20"/>
                <w:lang w:val="en-GB" w:eastAsia="ar-SA"/>
              </w:rPr>
            </w:pPr>
            <w:r>
              <w:rPr>
                <w:rFonts w:eastAsia="Times New Roman" w:cs="Arial"/>
                <w:bCs/>
                <w:szCs w:val="20"/>
                <w:lang w:val="nl-NL" w:eastAsia="ar-SA"/>
              </w:rPr>
              <w:br w:type="page"/>
            </w:r>
            <w:r>
              <w:rPr>
                <w:rFonts w:ascii="Wingdings" w:eastAsia="Times New Roman" w:hAnsi="Wingdings" w:cs="Arial"/>
                <w:bCs/>
                <w:szCs w:val="20"/>
                <w:lang w:val="en-GB" w:eastAsia="ar-SA"/>
              </w:rPr>
              <w:t>m</w:t>
            </w:r>
            <w:r>
              <w:rPr>
                <w:rFonts w:eastAsia="Times New Roman" w:cs="Arial"/>
                <w:bCs/>
                <w:szCs w:val="20"/>
                <w:lang w:val="en-GB" w:eastAsia="ar-SA"/>
              </w:rPr>
              <w:t xml:space="preserve"> </w:t>
            </w:r>
            <w:proofErr w:type="spellStart"/>
            <w:r>
              <w:rPr>
                <w:rFonts w:eastAsia="Times New Roman" w:cs="Arial"/>
                <w:bCs/>
                <w:szCs w:val="20"/>
                <w:lang w:val="en-GB" w:eastAsia="ar-SA"/>
              </w:rPr>
              <w:t>Dhr</w:t>
            </w:r>
            <w:proofErr w:type="spellEnd"/>
            <w:r>
              <w:rPr>
                <w:rFonts w:eastAsia="Times New Roman" w:cs="Arial"/>
                <w:bCs/>
                <w:szCs w:val="20"/>
                <w:lang w:val="en-GB" w:eastAsia="ar-SA"/>
              </w:rPr>
              <w:t xml:space="preserve"> </w:t>
            </w:r>
            <w:r>
              <w:rPr>
                <w:rFonts w:ascii="Wingdings" w:eastAsia="Times New Roman" w:hAnsi="Wingdings" w:cs="Arial"/>
                <w:bCs/>
                <w:szCs w:val="20"/>
                <w:lang w:val="en-GB" w:eastAsia="ar-SA"/>
              </w:rPr>
              <w:t>m</w:t>
            </w:r>
            <w:r>
              <w:rPr>
                <w:rFonts w:eastAsia="Times New Roman" w:cs="Arial"/>
                <w:bCs/>
                <w:szCs w:val="20"/>
                <w:lang w:val="en-GB" w:eastAsia="ar-SA"/>
              </w:rPr>
              <w:t xml:space="preserve"> </w:t>
            </w:r>
            <w:proofErr w:type="spellStart"/>
            <w:r>
              <w:rPr>
                <w:rFonts w:eastAsia="Times New Roman" w:cs="Arial"/>
                <w:bCs/>
                <w:szCs w:val="20"/>
                <w:lang w:val="en-GB" w:eastAsia="ar-SA"/>
              </w:rPr>
              <w:t>Mevr</w:t>
            </w:r>
            <w:proofErr w:type="spellEnd"/>
            <w:r>
              <w:rPr>
                <w:rFonts w:eastAsia="Times New Roman" w:cs="Arial"/>
                <w:bCs/>
                <w:szCs w:val="20"/>
                <w:lang w:val="en-GB" w:eastAsia="ar-SA"/>
              </w:rPr>
              <w:t>.</w:t>
            </w:r>
          </w:p>
        </w:tc>
        <w:tc>
          <w:tcPr>
            <w:tcW w:w="956" w:type="dxa"/>
            <w:tcBorders>
              <w:top w:val="single" w:sz="6" w:space="0" w:color="999999"/>
              <w:left w:val="single" w:sz="6" w:space="0" w:color="999999"/>
              <w:bottom w:val="single" w:sz="6" w:space="0" w:color="999999"/>
              <w:right w:val="nil"/>
            </w:tcBorders>
            <w:shd w:val="clear" w:color="auto" w:fill="E2E2E2"/>
            <w:vAlign w:val="center"/>
            <w:hideMark/>
          </w:tcPr>
          <w:p w14:paraId="7B9900AD" w14:textId="77777777" w:rsidR="00B661CD" w:rsidRDefault="00B661CD">
            <w:pPr>
              <w:suppressAutoHyphens/>
              <w:spacing w:after="0" w:line="240" w:lineRule="auto"/>
              <w:ind w:right="-58"/>
              <w:rPr>
                <w:rFonts w:eastAsia="Times New Roman" w:cs="Arial"/>
                <w:bCs/>
                <w:szCs w:val="20"/>
                <w:lang w:val="en-GB" w:eastAsia="ar-SA"/>
              </w:rPr>
            </w:pPr>
            <w:r>
              <w:rPr>
                <w:rFonts w:eastAsia="Times New Roman" w:cs="Arial"/>
                <w:bCs/>
                <w:szCs w:val="20"/>
                <w:lang w:val="en-GB" w:eastAsia="ar-SA"/>
              </w:rPr>
              <w:t>Naam</w:t>
            </w:r>
          </w:p>
        </w:tc>
        <w:tc>
          <w:tcPr>
            <w:tcW w:w="2572" w:type="dxa"/>
            <w:tcBorders>
              <w:top w:val="single" w:sz="6" w:space="0" w:color="999999"/>
              <w:left w:val="single" w:sz="6" w:space="0" w:color="999999"/>
              <w:bottom w:val="single" w:sz="6" w:space="0" w:color="999999"/>
              <w:right w:val="single" w:sz="6" w:space="0" w:color="999999"/>
            </w:tcBorders>
            <w:vAlign w:val="center"/>
          </w:tcPr>
          <w:p w14:paraId="37BBDA2B" w14:textId="77777777" w:rsidR="00B661CD" w:rsidRDefault="00B661CD">
            <w:pPr>
              <w:suppressAutoHyphens/>
              <w:spacing w:after="0" w:line="240" w:lineRule="auto"/>
              <w:ind w:left="72" w:right="124"/>
              <w:rPr>
                <w:rFonts w:eastAsia="Times New Roman" w:cs="Arial"/>
                <w:bCs/>
                <w:szCs w:val="20"/>
                <w:lang w:val="en-GB" w:eastAsia="ar-SA"/>
              </w:rPr>
            </w:pPr>
          </w:p>
        </w:tc>
        <w:tc>
          <w:tcPr>
            <w:tcW w:w="1924"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3CAD7E0F" w14:textId="77777777" w:rsidR="00B661CD" w:rsidRDefault="00B661CD">
            <w:pPr>
              <w:suppressAutoHyphens/>
              <w:spacing w:after="0" w:line="240" w:lineRule="auto"/>
              <w:ind w:left="72" w:right="124"/>
              <w:rPr>
                <w:rFonts w:eastAsia="Times New Roman" w:cs="Arial"/>
                <w:bCs/>
                <w:szCs w:val="20"/>
                <w:lang w:val="en-GB" w:eastAsia="ar-SA"/>
              </w:rPr>
            </w:pPr>
            <w:proofErr w:type="spellStart"/>
            <w:r>
              <w:rPr>
                <w:rFonts w:eastAsia="Times New Roman" w:cs="Arial"/>
                <w:bCs/>
                <w:szCs w:val="20"/>
                <w:lang w:val="en-GB" w:eastAsia="ar-SA"/>
              </w:rPr>
              <w:t>Voornaam</w:t>
            </w:r>
            <w:proofErr w:type="spellEnd"/>
          </w:p>
        </w:tc>
        <w:tc>
          <w:tcPr>
            <w:tcW w:w="2609" w:type="dxa"/>
            <w:tcBorders>
              <w:top w:val="single" w:sz="6" w:space="0" w:color="999999"/>
              <w:left w:val="single" w:sz="6" w:space="0" w:color="999999"/>
              <w:bottom w:val="single" w:sz="6" w:space="0" w:color="999999"/>
              <w:right w:val="single" w:sz="6" w:space="0" w:color="999999"/>
            </w:tcBorders>
            <w:vAlign w:val="center"/>
          </w:tcPr>
          <w:p w14:paraId="66C9E881" w14:textId="77777777" w:rsidR="00B661CD" w:rsidRDefault="00B661CD">
            <w:pPr>
              <w:suppressAutoHyphens/>
              <w:spacing w:after="0" w:line="240" w:lineRule="auto"/>
              <w:ind w:left="72" w:right="124"/>
              <w:rPr>
                <w:rFonts w:eastAsia="Times New Roman" w:cs="Arial"/>
                <w:bCs/>
                <w:szCs w:val="20"/>
                <w:lang w:val="en-GB" w:eastAsia="ar-SA"/>
              </w:rPr>
            </w:pPr>
          </w:p>
        </w:tc>
      </w:tr>
      <w:tr w:rsidR="00B661CD" w14:paraId="7181DA7F" w14:textId="77777777" w:rsidTr="00B661CD">
        <w:trPr>
          <w:trHeight w:val="340"/>
        </w:trPr>
        <w:tc>
          <w:tcPr>
            <w:tcW w:w="1662"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A396088" w14:textId="77777777" w:rsidR="00B661CD" w:rsidRDefault="00B661CD">
            <w:pPr>
              <w:suppressAutoHyphens/>
              <w:spacing w:after="0" w:line="240" w:lineRule="auto"/>
              <w:ind w:left="72" w:right="124"/>
              <w:rPr>
                <w:rFonts w:eastAsia="Times New Roman" w:cs="Arial"/>
                <w:bCs/>
                <w:szCs w:val="20"/>
                <w:lang w:val="en-GB" w:eastAsia="ar-SA"/>
              </w:rPr>
            </w:pPr>
            <w:proofErr w:type="spellStart"/>
            <w:r>
              <w:rPr>
                <w:rFonts w:eastAsia="Times New Roman" w:cs="Arial"/>
                <w:bCs/>
                <w:szCs w:val="20"/>
                <w:lang w:val="en-GB" w:eastAsia="ar-SA"/>
              </w:rPr>
              <w:t>Functie</w:t>
            </w:r>
            <w:proofErr w:type="spellEnd"/>
          </w:p>
        </w:tc>
        <w:tc>
          <w:tcPr>
            <w:tcW w:w="8061" w:type="dxa"/>
            <w:gridSpan w:val="4"/>
            <w:tcBorders>
              <w:top w:val="single" w:sz="6" w:space="0" w:color="999999"/>
              <w:left w:val="single" w:sz="6" w:space="0" w:color="999999"/>
              <w:bottom w:val="single" w:sz="6" w:space="0" w:color="999999"/>
              <w:right w:val="single" w:sz="6" w:space="0" w:color="999999"/>
            </w:tcBorders>
            <w:vAlign w:val="center"/>
          </w:tcPr>
          <w:p w14:paraId="2638F0FD" w14:textId="77777777" w:rsidR="00B661CD" w:rsidRDefault="00B661CD">
            <w:pPr>
              <w:suppressAutoHyphens/>
              <w:spacing w:after="0" w:line="240" w:lineRule="auto"/>
              <w:ind w:left="72" w:right="124"/>
              <w:rPr>
                <w:rFonts w:eastAsia="Times New Roman" w:cs="Arial"/>
                <w:bCs/>
                <w:szCs w:val="20"/>
                <w:lang w:val="en-GB" w:eastAsia="ar-SA"/>
              </w:rPr>
            </w:pPr>
          </w:p>
        </w:tc>
      </w:tr>
      <w:tr w:rsidR="00B661CD" w14:paraId="02D9DA7E" w14:textId="77777777" w:rsidTr="00B661CD">
        <w:trPr>
          <w:trHeight w:val="340"/>
        </w:trPr>
        <w:tc>
          <w:tcPr>
            <w:tcW w:w="1662"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DA82A02" w14:textId="77777777" w:rsidR="00B661CD" w:rsidRDefault="00B661CD">
            <w:pPr>
              <w:suppressAutoHyphens/>
              <w:spacing w:after="0" w:line="240" w:lineRule="auto"/>
              <w:ind w:left="72" w:right="124"/>
              <w:rPr>
                <w:rFonts w:eastAsia="Times New Roman" w:cs="Arial"/>
                <w:bCs/>
                <w:szCs w:val="20"/>
                <w:lang w:val="en-GB" w:eastAsia="ar-SA"/>
              </w:rPr>
            </w:pPr>
            <w:r>
              <w:rPr>
                <w:rFonts w:eastAsia="Times New Roman" w:cs="Arial"/>
                <w:bCs/>
                <w:szCs w:val="20"/>
                <w:lang w:val="en-GB" w:eastAsia="ar-SA"/>
              </w:rPr>
              <w:t>E-mail</w:t>
            </w:r>
          </w:p>
        </w:tc>
        <w:tc>
          <w:tcPr>
            <w:tcW w:w="3528" w:type="dxa"/>
            <w:gridSpan w:val="2"/>
            <w:tcBorders>
              <w:top w:val="single" w:sz="6" w:space="0" w:color="999999"/>
              <w:left w:val="single" w:sz="6" w:space="0" w:color="999999"/>
              <w:bottom w:val="single" w:sz="6" w:space="0" w:color="999999"/>
              <w:right w:val="single" w:sz="6" w:space="0" w:color="999999"/>
            </w:tcBorders>
            <w:vAlign w:val="center"/>
          </w:tcPr>
          <w:p w14:paraId="5760498B" w14:textId="77777777" w:rsidR="00B661CD" w:rsidRDefault="00B661CD">
            <w:pPr>
              <w:suppressAutoHyphens/>
              <w:spacing w:after="0" w:line="240" w:lineRule="auto"/>
              <w:ind w:left="72" w:right="124"/>
              <w:rPr>
                <w:rFonts w:eastAsia="Times New Roman" w:cs="Arial"/>
                <w:bCs/>
                <w:szCs w:val="20"/>
                <w:lang w:val="en-GB" w:eastAsia="ar-SA"/>
              </w:rPr>
            </w:pPr>
          </w:p>
        </w:tc>
        <w:tc>
          <w:tcPr>
            <w:tcW w:w="1924"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23F249E4" w14:textId="77777777" w:rsidR="00B661CD" w:rsidRDefault="00B661CD">
            <w:pPr>
              <w:suppressAutoHyphens/>
              <w:spacing w:after="0" w:line="240" w:lineRule="auto"/>
              <w:ind w:left="72" w:right="124"/>
              <w:rPr>
                <w:rFonts w:eastAsia="Times New Roman" w:cs="Arial"/>
                <w:bCs/>
                <w:szCs w:val="20"/>
                <w:lang w:val="en-GB" w:eastAsia="ar-SA"/>
              </w:rPr>
            </w:pPr>
            <w:proofErr w:type="spellStart"/>
            <w:r>
              <w:rPr>
                <w:rFonts w:eastAsia="Times New Roman" w:cs="Arial"/>
                <w:bCs/>
                <w:szCs w:val="20"/>
                <w:lang w:val="en-GB" w:eastAsia="ar-SA"/>
              </w:rPr>
              <w:t>Telefoonnummer</w:t>
            </w:r>
            <w:proofErr w:type="spellEnd"/>
          </w:p>
        </w:tc>
        <w:tc>
          <w:tcPr>
            <w:tcW w:w="2609" w:type="dxa"/>
            <w:tcBorders>
              <w:top w:val="single" w:sz="6" w:space="0" w:color="999999"/>
              <w:left w:val="single" w:sz="6" w:space="0" w:color="999999"/>
              <w:bottom w:val="single" w:sz="6" w:space="0" w:color="999999"/>
              <w:right w:val="single" w:sz="6" w:space="0" w:color="999999"/>
            </w:tcBorders>
            <w:vAlign w:val="center"/>
          </w:tcPr>
          <w:p w14:paraId="210974FD" w14:textId="77777777" w:rsidR="00B661CD" w:rsidRDefault="00B661CD">
            <w:pPr>
              <w:suppressAutoHyphens/>
              <w:spacing w:after="0" w:line="240" w:lineRule="auto"/>
              <w:ind w:left="72" w:right="124"/>
              <w:rPr>
                <w:rFonts w:eastAsia="Times New Roman" w:cs="Arial"/>
                <w:bCs/>
                <w:szCs w:val="20"/>
                <w:lang w:val="en-GB" w:eastAsia="ar-SA"/>
              </w:rPr>
            </w:pPr>
          </w:p>
        </w:tc>
      </w:tr>
    </w:tbl>
    <w:p w14:paraId="66B9324D" w14:textId="77777777" w:rsidR="00B661CD" w:rsidRDefault="00B661CD" w:rsidP="00B661CD">
      <w:pPr>
        <w:spacing w:after="160" w:line="256" w:lineRule="auto"/>
        <w:rPr>
          <w:b/>
          <w:szCs w:val="20"/>
        </w:rPr>
      </w:pPr>
    </w:p>
    <w:p w14:paraId="0102A3D1" w14:textId="77777777" w:rsidR="0071552C" w:rsidRDefault="0071552C" w:rsidP="00B661CD">
      <w:pPr>
        <w:spacing w:after="160" w:line="256" w:lineRule="auto"/>
        <w:rPr>
          <w:b/>
          <w:szCs w:val="20"/>
        </w:rPr>
      </w:pPr>
    </w:p>
    <w:p w14:paraId="5C74F646" w14:textId="77777777" w:rsidR="0071552C" w:rsidRDefault="0071552C" w:rsidP="00B661CD">
      <w:pPr>
        <w:spacing w:after="160" w:line="256" w:lineRule="auto"/>
        <w:rPr>
          <w:b/>
          <w:szCs w:val="20"/>
        </w:rPr>
      </w:pPr>
    </w:p>
    <w:p w14:paraId="3D40ECD0" w14:textId="77777777" w:rsidR="00380D43" w:rsidRDefault="00380D43" w:rsidP="00B661CD">
      <w:pPr>
        <w:spacing w:after="160" w:line="256" w:lineRule="auto"/>
        <w:rPr>
          <w:b/>
          <w:szCs w:val="20"/>
        </w:rPr>
      </w:pPr>
    </w:p>
    <w:p w14:paraId="7D0D8ACE" w14:textId="77777777" w:rsidR="0071552C" w:rsidRDefault="0071552C" w:rsidP="00B661CD">
      <w:pPr>
        <w:spacing w:after="160" w:line="256" w:lineRule="auto"/>
        <w:rPr>
          <w:b/>
          <w:szCs w:val="20"/>
        </w:rPr>
      </w:pPr>
    </w:p>
    <w:p w14:paraId="449E4D1C" w14:textId="2B96806E" w:rsidR="00B661CD" w:rsidRPr="00B661CD" w:rsidRDefault="00B661CD" w:rsidP="00B661CD">
      <w:pPr>
        <w:spacing w:after="160" w:line="256" w:lineRule="auto"/>
        <w:rPr>
          <w:b/>
          <w:szCs w:val="20"/>
        </w:rPr>
      </w:pPr>
      <w:r>
        <w:rPr>
          <w:rFonts w:eastAsia="Times" w:cs="Times"/>
          <w:b/>
          <w:szCs w:val="20"/>
          <w:u w:val="single"/>
          <w:lang w:val="fr-FR" w:eastAsia="ar-SA"/>
        </w:rPr>
        <w:lastRenderedPageBreak/>
        <w:t xml:space="preserve">DEEL II : </w:t>
      </w:r>
      <w:proofErr w:type="spellStart"/>
      <w:r>
        <w:rPr>
          <w:rFonts w:eastAsia="Times" w:cs="Times"/>
          <w:b/>
          <w:szCs w:val="20"/>
          <w:u w:val="single"/>
          <w:lang w:val="fr-FR" w:eastAsia="ar-SA"/>
        </w:rPr>
        <w:t>Compensatie</w:t>
      </w:r>
      <w:proofErr w:type="spellEnd"/>
      <w:r>
        <w:rPr>
          <w:rFonts w:eastAsia="Times" w:cs="Times"/>
          <w:b/>
          <w:szCs w:val="20"/>
          <w:u w:val="single"/>
          <w:lang w:val="fr-FR" w:eastAsia="ar-SA"/>
        </w:rPr>
        <w:t xml:space="preserve"> </w:t>
      </w:r>
      <w:r w:rsidR="00676A34">
        <w:rPr>
          <w:rFonts w:eastAsia="Times" w:cs="Times"/>
          <w:b/>
          <w:szCs w:val="20"/>
          <w:u w:val="single"/>
          <w:lang w:val="fr-FR" w:eastAsia="ar-SA"/>
        </w:rPr>
        <w:t>2024</w:t>
      </w:r>
    </w:p>
    <w:p w14:paraId="0800FE6C" w14:textId="77777777" w:rsidR="00B661CD" w:rsidRDefault="00B661CD" w:rsidP="00B661CD">
      <w:pPr>
        <w:numPr>
          <w:ilvl w:val="0"/>
          <w:numId w:val="1"/>
        </w:numPr>
        <w:rPr>
          <w:b/>
          <w:szCs w:val="20"/>
          <w:lang w:val="nl-NL"/>
        </w:rPr>
      </w:pPr>
      <w:r>
        <w:rPr>
          <w:b/>
          <w:szCs w:val="20"/>
          <w:lang w:val="nl-NL"/>
        </w:rPr>
        <w:t xml:space="preserve">Gelieve het aantal tewerkgestelde </w:t>
      </w:r>
      <w:proofErr w:type="spellStart"/>
      <w:r>
        <w:rPr>
          <w:b/>
          <w:szCs w:val="20"/>
          <w:lang w:val="nl-NL"/>
        </w:rPr>
        <w:t>doelgroepwerknemers</w:t>
      </w:r>
      <w:proofErr w:type="spellEnd"/>
      <w:r>
        <w:rPr>
          <w:b/>
          <w:szCs w:val="20"/>
          <w:lang w:val="nl-NL"/>
        </w:rPr>
        <w:t xml:space="preserve"> in uw sociale onderneming op het moment van de indiening van dit aanvraag.</w:t>
      </w:r>
    </w:p>
    <w:tbl>
      <w:tblPr>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3"/>
        <w:gridCol w:w="2837"/>
      </w:tblGrid>
      <w:tr w:rsidR="00B661CD" w14:paraId="6D5A1AD0" w14:textId="77777777" w:rsidTr="00B661CD">
        <w:trPr>
          <w:jc w:val="center"/>
        </w:trPr>
        <w:tc>
          <w:tcPr>
            <w:tcW w:w="5949" w:type="dxa"/>
            <w:tcBorders>
              <w:top w:val="single" w:sz="4" w:space="0" w:color="000000"/>
              <w:left w:val="single" w:sz="4" w:space="0" w:color="000000"/>
              <w:bottom w:val="single" w:sz="4" w:space="0" w:color="000000"/>
              <w:right w:val="single" w:sz="4" w:space="0" w:color="000000"/>
            </w:tcBorders>
            <w:hideMark/>
          </w:tcPr>
          <w:p w14:paraId="292D2125" w14:textId="77777777" w:rsidR="00B661CD" w:rsidRDefault="00B661CD">
            <w:pPr>
              <w:rPr>
                <w:szCs w:val="20"/>
                <w:lang w:val="en-GB"/>
              </w:rPr>
            </w:pPr>
            <w:r>
              <w:rPr>
                <w:szCs w:val="20"/>
                <w:lang w:val="en-GB"/>
              </w:rPr>
              <w:t xml:space="preserve">Type </w:t>
            </w:r>
            <w:proofErr w:type="spellStart"/>
            <w:r>
              <w:rPr>
                <w:szCs w:val="20"/>
                <w:lang w:val="en-GB"/>
              </w:rPr>
              <w:t>programma</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435D4CDA" w14:textId="77777777" w:rsidR="00B661CD" w:rsidRDefault="00B661CD">
            <w:pPr>
              <w:rPr>
                <w:szCs w:val="20"/>
                <w:lang w:val="en-GB"/>
              </w:rPr>
            </w:pPr>
            <w:r>
              <w:rPr>
                <w:szCs w:val="20"/>
                <w:lang w:val="en-GB"/>
              </w:rPr>
              <w:t xml:space="preserve">Aantal </w:t>
            </w:r>
            <w:proofErr w:type="spellStart"/>
            <w:r>
              <w:rPr>
                <w:szCs w:val="20"/>
                <w:lang w:val="en-GB"/>
              </w:rPr>
              <w:t>werknemers</w:t>
            </w:r>
            <w:proofErr w:type="spellEnd"/>
            <w:r>
              <w:rPr>
                <w:szCs w:val="20"/>
                <w:lang w:val="en-GB"/>
              </w:rPr>
              <w:t xml:space="preserve"> in VTE</w:t>
            </w:r>
          </w:p>
        </w:tc>
      </w:tr>
      <w:tr w:rsidR="00B661CD" w14:paraId="776EC7D0" w14:textId="77777777" w:rsidTr="00B661CD">
        <w:trPr>
          <w:trHeight w:val="40"/>
          <w:jc w:val="center"/>
        </w:trPr>
        <w:tc>
          <w:tcPr>
            <w:tcW w:w="5949" w:type="dxa"/>
            <w:tcBorders>
              <w:top w:val="single" w:sz="4" w:space="0" w:color="000000"/>
              <w:left w:val="single" w:sz="4" w:space="0" w:color="000000"/>
              <w:bottom w:val="single" w:sz="4" w:space="0" w:color="000000"/>
              <w:right w:val="single" w:sz="4" w:space="0" w:color="000000"/>
            </w:tcBorders>
            <w:hideMark/>
          </w:tcPr>
          <w:p w14:paraId="34C392AD" w14:textId="77777777" w:rsidR="00B661CD" w:rsidRDefault="00B661CD">
            <w:pPr>
              <w:rPr>
                <w:szCs w:val="20"/>
                <w:lang w:val="nl-NL"/>
              </w:rPr>
            </w:pPr>
            <w:r>
              <w:rPr>
                <w:szCs w:val="20"/>
                <w:lang w:val="nl-BE"/>
              </w:rPr>
              <w:t>Baan in Doorschakeling</w:t>
            </w:r>
          </w:p>
        </w:tc>
        <w:tc>
          <w:tcPr>
            <w:tcW w:w="2835" w:type="dxa"/>
            <w:tcBorders>
              <w:top w:val="single" w:sz="4" w:space="0" w:color="000000"/>
              <w:left w:val="single" w:sz="4" w:space="0" w:color="000000"/>
              <w:bottom w:val="single" w:sz="4" w:space="0" w:color="000000"/>
              <w:right w:val="single" w:sz="4" w:space="0" w:color="000000"/>
            </w:tcBorders>
          </w:tcPr>
          <w:p w14:paraId="4DDECD17" w14:textId="77777777" w:rsidR="00B661CD" w:rsidRDefault="00B661CD">
            <w:pPr>
              <w:rPr>
                <w:szCs w:val="20"/>
                <w:highlight w:val="yellow"/>
                <w:lang w:val="nl-NL"/>
              </w:rPr>
            </w:pPr>
          </w:p>
        </w:tc>
      </w:tr>
      <w:tr w:rsidR="00B661CD" w14:paraId="090DFC9F" w14:textId="77777777" w:rsidTr="00B661CD">
        <w:trPr>
          <w:trHeight w:val="40"/>
          <w:jc w:val="center"/>
        </w:trPr>
        <w:tc>
          <w:tcPr>
            <w:tcW w:w="5949" w:type="dxa"/>
            <w:tcBorders>
              <w:top w:val="single" w:sz="4" w:space="0" w:color="000000"/>
              <w:left w:val="single" w:sz="4" w:space="0" w:color="000000"/>
              <w:bottom w:val="single" w:sz="4" w:space="0" w:color="000000"/>
              <w:right w:val="single" w:sz="4" w:space="0" w:color="000000"/>
            </w:tcBorders>
            <w:hideMark/>
          </w:tcPr>
          <w:p w14:paraId="6FF47C4F" w14:textId="77777777" w:rsidR="00B661CD" w:rsidRDefault="00B661CD">
            <w:pPr>
              <w:rPr>
                <w:szCs w:val="20"/>
                <w:lang w:val="nl-NL"/>
              </w:rPr>
            </w:pPr>
            <w:r>
              <w:rPr>
                <w:szCs w:val="20"/>
                <w:lang w:val="nl-BE"/>
              </w:rPr>
              <w:t>Baan in Inschakeling</w:t>
            </w:r>
          </w:p>
        </w:tc>
        <w:tc>
          <w:tcPr>
            <w:tcW w:w="2835" w:type="dxa"/>
            <w:tcBorders>
              <w:top w:val="single" w:sz="4" w:space="0" w:color="000000"/>
              <w:left w:val="single" w:sz="4" w:space="0" w:color="000000"/>
              <w:bottom w:val="single" w:sz="4" w:space="0" w:color="000000"/>
              <w:right w:val="single" w:sz="4" w:space="0" w:color="000000"/>
            </w:tcBorders>
          </w:tcPr>
          <w:p w14:paraId="1151C562" w14:textId="77777777" w:rsidR="00B661CD" w:rsidRDefault="00B661CD">
            <w:pPr>
              <w:rPr>
                <w:szCs w:val="20"/>
                <w:lang w:val="nl-NL"/>
              </w:rPr>
            </w:pPr>
          </w:p>
        </w:tc>
      </w:tr>
      <w:tr w:rsidR="00B661CD" w14:paraId="7E9A572D" w14:textId="77777777" w:rsidTr="00B661CD">
        <w:trPr>
          <w:trHeight w:val="40"/>
          <w:jc w:val="center"/>
        </w:trPr>
        <w:tc>
          <w:tcPr>
            <w:tcW w:w="5949" w:type="dxa"/>
            <w:tcBorders>
              <w:top w:val="single" w:sz="4" w:space="0" w:color="000000"/>
              <w:left w:val="single" w:sz="4" w:space="0" w:color="000000"/>
              <w:bottom w:val="single" w:sz="4" w:space="0" w:color="000000"/>
              <w:right w:val="single" w:sz="4" w:space="0" w:color="000000"/>
            </w:tcBorders>
            <w:hideMark/>
          </w:tcPr>
          <w:p w14:paraId="78A12631" w14:textId="77777777" w:rsidR="00B661CD" w:rsidRDefault="00B661CD">
            <w:pPr>
              <w:rPr>
                <w:szCs w:val="20"/>
                <w:lang w:val="en-GB"/>
              </w:rPr>
            </w:pPr>
            <w:proofErr w:type="spellStart"/>
            <w:r>
              <w:rPr>
                <w:szCs w:val="20"/>
                <w:lang w:val="nl-BE"/>
              </w:rPr>
              <w:t>Inschakelings</w:t>
            </w:r>
            <w:proofErr w:type="spellEnd"/>
            <w:r>
              <w:rPr>
                <w:szCs w:val="20"/>
                <w:lang w:val="nl-BE"/>
              </w:rPr>
              <w:t xml:space="preserve"> GECO</w:t>
            </w:r>
          </w:p>
        </w:tc>
        <w:tc>
          <w:tcPr>
            <w:tcW w:w="2835" w:type="dxa"/>
            <w:tcBorders>
              <w:top w:val="single" w:sz="4" w:space="0" w:color="000000"/>
              <w:left w:val="single" w:sz="4" w:space="0" w:color="000000"/>
              <w:bottom w:val="single" w:sz="4" w:space="0" w:color="000000"/>
              <w:right w:val="single" w:sz="4" w:space="0" w:color="000000"/>
            </w:tcBorders>
          </w:tcPr>
          <w:p w14:paraId="59431C1D" w14:textId="77777777" w:rsidR="00B661CD" w:rsidRDefault="00B661CD">
            <w:pPr>
              <w:rPr>
                <w:szCs w:val="20"/>
                <w:lang w:val="en-GB"/>
              </w:rPr>
            </w:pPr>
          </w:p>
        </w:tc>
      </w:tr>
      <w:tr w:rsidR="00B661CD" w:rsidRPr="0071552C" w14:paraId="7573BFC0" w14:textId="77777777" w:rsidTr="00B661CD">
        <w:trPr>
          <w:trHeight w:val="40"/>
          <w:jc w:val="center"/>
        </w:trPr>
        <w:tc>
          <w:tcPr>
            <w:tcW w:w="5949" w:type="dxa"/>
            <w:tcBorders>
              <w:top w:val="single" w:sz="4" w:space="0" w:color="000000"/>
              <w:left w:val="single" w:sz="4" w:space="0" w:color="000000"/>
              <w:bottom w:val="single" w:sz="4" w:space="0" w:color="000000"/>
              <w:right w:val="single" w:sz="4" w:space="0" w:color="000000"/>
            </w:tcBorders>
            <w:hideMark/>
          </w:tcPr>
          <w:p w14:paraId="020F66F7" w14:textId="77777777" w:rsidR="00B661CD" w:rsidRDefault="00B661CD">
            <w:pPr>
              <w:rPr>
                <w:szCs w:val="20"/>
                <w:lang w:val="nl-BE"/>
              </w:rPr>
            </w:pPr>
            <w:r>
              <w:rPr>
                <w:szCs w:val="20"/>
                <w:lang w:val="nl-BE"/>
              </w:rPr>
              <w:t>Inschakelingsbaan als bedoeld in artikel 60 § 7</w:t>
            </w:r>
          </w:p>
        </w:tc>
        <w:tc>
          <w:tcPr>
            <w:tcW w:w="2835" w:type="dxa"/>
            <w:tcBorders>
              <w:top w:val="single" w:sz="4" w:space="0" w:color="000000"/>
              <w:left w:val="single" w:sz="4" w:space="0" w:color="000000"/>
              <w:bottom w:val="single" w:sz="4" w:space="0" w:color="000000"/>
              <w:right w:val="single" w:sz="4" w:space="0" w:color="000000"/>
            </w:tcBorders>
          </w:tcPr>
          <w:p w14:paraId="23EDD0E6" w14:textId="77777777" w:rsidR="00B661CD" w:rsidRDefault="00B661CD">
            <w:pPr>
              <w:rPr>
                <w:szCs w:val="20"/>
                <w:lang w:val="nl-BE"/>
              </w:rPr>
            </w:pPr>
          </w:p>
        </w:tc>
      </w:tr>
      <w:tr w:rsidR="00B661CD" w14:paraId="215EDC0B" w14:textId="77777777" w:rsidTr="00B661CD">
        <w:trPr>
          <w:trHeight w:val="40"/>
          <w:jc w:val="center"/>
        </w:trPr>
        <w:tc>
          <w:tcPr>
            <w:tcW w:w="5949" w:type="dxa"/>
            <w:tcBorders>
              <w:top w:val="single" w:sz="4" w:space="0" w:color="000000"/>
              <w:left w:val="single" w:sz="4" w:space="0" w:color="000000"/>
              <w:bottom w:val="single" w:sz="4" w:space="0" w:color="000000"/>
              <w:right w:val="single" w:sz="4" w:space="0" w:color="000000"/>
            </w:tcBorders>
            <w:hideMark/>
          </w:tcPr>
          <w:p w14:paraId="7490226E" w14:textId="77777777" w:rsidR="00B661CD" w:rsidRDefault="00B661CD">
            <w:pPr>
              <w:rPr>
                <w:b/>
                <w:szCs w:val="20"/>
                <w:lang w:val="en-GB"/>
              </w:rPr>
            </w:pPr>
            <w:proofErr w:type="spellStart"/>
            <w:r>
              <w:rPr>
                <w:b/>
                <w:szCs w:val="20"/>
                <w:lang w:val="en-GB"/>
              </w:rPr>
              <w:t>Totaal</w:t>
            </w:r>
            <w:proofErr w:type="spellEnd"/>
            <w:r>
              <w:rPr>
                <w:b/>
                <w:szCs w:val="20"/>
                <w:lang w:val="en-GB"/>
              </w:rPr>
              <w:t xml:space="preserve"> VTE</w:t>
            </w:r>
          </w:p>
        </w:tc>
        <w:tc>
          <w:tcPr>
            <w:tcW w:w="2835" w:type="dxa"/>
            <w:tcBorders>
              <w:top w:val="single" w:sz="4" w:space="0" w:color="000000"/>
              <w:left w:val="single" w:sz="4" w:space="0" w:color="000000"/>
              <w:bottom w:val="single" w:sz="4" w:space="0" w:color="000000"/>
              <w:right w:val="single" w:sz="4" w:space="0" w:color="000000"/>
            </w:tcBorders>
          </w:tcPr>
          <w:p w14:paraId="5885D590" w14:textId="77777777" w:rsidR="00B661CD" w:rsidRDefault="00B661CD">
            <w:pPr>
              <w:rPr>
                <w:b/>
                <w:szCs w:val="20"/>
                <w:lang w:val="en-GB"/>
              </w:rPr>
            </w:pPr>
          </w:p>
        </w:tc>
      </w:tr>
    </w:tbl>
    <w:p w14:paraId="4F2C4698" w14:textId="77777777" w:rsidR="00B661CD" w:rsidRDefault="00B661CD" w:rsidP="00B661CD">
      <w:pPr>
        <w:rPr>
          <w:rFonts w:cs="Arial"/>
          <w:szCs w:val="20"/>
          <w:lang w:val="fr-FR"/>
        </w:rPr>
      </w:pPr>
    </w:p>
    <w:p w14:paraId="709D22B0" w14:textId="77777777" w:rsidR="00B661CD" w:rsidRDefault="00B661CD" w:rsidP="00B661CD">
      <w:pPr>
        <w:numPr>
          <w:ilvl w:val="0"/>
          <w:numId w:val="1"/>
        </w:numPr>
        <w:rPr>
          <w:b/>
          <w:szCs w:val="20"/>
          <w:lang w:val="nl-NL"/>
        </w:rPr>
      </w:pPr>
      <w:r>
        <w:rPr>
          <w:b/>
          <w:szCs w:val="20"/>
          <w:lang w:val="nl-NL"/>
        </w:rPr>
        <w:t>Gelieve het aantal tewerkgestelde begeleiders in uw sociale onderneming op het moment van de indiening van dit aanvraag.</w:t>
      </w:r>
    </w:p>
    <w:p w14:paraId="5748A23D" w14:textId="77777777" w:rsidR="00B661CD" w:rsidRDefault="00B661CD" w:rsidP="00B661CD">
      <w:pPr>
        <w:ind w:left="360"/>
        <w:rPr>
          <w:szCs w:val="20"/>
          <w:lang w:val="nl-NL"/>
        </w:rPr>
      </w:pPr>
      <w:r>
        <w:rPr>
          <w:szCs w:val="20"/>
          <w:lang w:val="nl-NL"/>
        </w:rPr>
        <w:t>Per project zijn één of meerdere begeleiders die samen een VTE vormen vereist, met minstens één halftijdse begeleider (0.5 VTE).</w:t>
      </w:r>
    </w:p>
    <w:p w14:paraId="1884D202" w14:textId="77777777" w:rsidR="00B661CD" w:rsidRDefault="00B661CD" w:rsidP="00B661CD">
      <w:pPr>
        <w:ind w:firstLine="360"/>
        <w:rPr>
          <w:szCs w:val="20"/>
        </w:rPr>
      </w:pPr>
      <w:r>
        <w:rPr>
          <w:szCs w:val="20"/>
        </w:rPr>
        <w:t>…… VTE</w:t>
      </w:r>
    </w:p>
    <w:p w14:paraId="5B990D9F" w14:textId="2A0B2D61" w:rsidR="00B661CD" w:rsidRPr="004466C4" w:rsidRDefault="00380D43" w:rsidP="00B661CD">
      <w:pPr>
        <w:numPr>
          <w:ilvl w:val="0"/>
          <w:numId w:val="1"/>
        </w:numPr>
        <w:rPr>
          <w:b/>
          <w:szCs w:val="20"/>
        </w:rPr>
      </w:pPr>
      <w:sdt>
        <w:sdtPr>
          <w:rPr>
            <w:szCs w:val="20"/>
          </w:rPr>
          <w:tag w:val="goog_rdk_38"/>
          <w:id w:val="1847288739"/>
        </w:sdtPr>
        <w:sdtEndPr/>
        <w:sdtContent/>
      </w:sdt>
      <w:sdt>
        <w:sdtPr>
          <w:rPr>
            <w:szCs w:val="20"/>
          </w:rPr>
          <w:tag w:val="goog_rdk_39"/>
          <w:id w:val="-919487452"/>
          <w:showingPlcHdr/>
        </w:sdtPr>
        <w:sdtEndPr/>
        <w:sdtContent>
          <w:r w:rsidR="00B661CD">
            <w:rPr>
              <w:szCs w:val="20"/>
            </w:rPr>
            <w:t xml:space="preserve">     </w:t>
          </w:r>
        </w:sdtContent>
      </w:sdt>
      <w:r w:rsidR="00B661CD">
        <w:rPr>
          <w:b/>
          <w:szCs w:val="20"/>
        </w:rPr>
        <w:t>Budget</w:t>
      </w:r>
    </w:p>
    <w:p w14:paraId="19AC6362" w14:textId="77777777" w:rsidR="00B661CD" w:rsidRDefault="00B661CD" w:rsidP="00B661CD">
      <w:pPr>
        <w:pStyle w:val="ListParagraph"/>
        <w:numPr>
          <w:ilvl w:val="1"/>
          <w:numId w:val="1"/>
        </w:numPr>
        <w:rPr>
          <w:szCs w:val="20"/>
          <w:lang w:val="nl-NL"/>
        </w:rPr>
      </w:pPr>
      <w:r>
        <w:rPr>
          <w:szCs w:val="20"/>
          <w:lang w:val="nl-NL"/>
        </w:rPr>
        <w:t>Wat is het totale bedrag van de gevraagde compensatie?</w:t>
      </w:r>
    </w:p>
    <w:p w14:paraId="056D592F" w14:textId="77777777" w:rsidR="00B661CD" w:rsidRDefault="00B661CD" w:rsidP="00B661CD">
      <w:pPr>
        <w:ind w:firstLine="720"/>
        <w:rPr>
          <w:szCs w:val="20"/>
        </w:rPr>
      </w:pPr>
      <w:r>
        <w:rPr>
          <w:szCs w:val="20"/>
        </w:rPr>
        <w:t>…………………… EUR</w:t>
      </w:r>
    </w:p>
    <w:p w14:paraId="4F03047D" w14:textId="77777777" w:rsidR="00B661CD" w:rsidRDefault="00B661CD" w:rsidP="00B661CD">
      <w:pPr>
        <w:numPr>
          <w:ilvl w:val="1"/>
          <w:numId w:val="1"/>
        </w:numPr>
        <w:rPr>
          <w:szCs w:val="20"/>
          <w:lang w:val="nl-NL"/>
        </w:rPr>
      </w:pPr>
      <w:r>
        <w:rPr>
          <w:szCs w:val="20"/>
          <w:lang w:val="nl-NL"/>
        </w:rPr>
        <w:t>Hoe is de gevraagde compensatie verdeeld ?</w:t>
      </w:r>
    </w:p>
    <w:p w14:paraId="41D013E4" w14:textId="77777777" w:rsidR="00B661CD" w:rsidRDefault="00B661CD" w:rsidP="00B661CD">
      <w:pPr>
        <w:rPr>
          <w:szCs w:val="20"/>
          <w:lang w:val="nl-NL"/>
        </w:rPr>
      </w:pPr>
      <w:r>
        <w:rPr>
          <w:szCs w:val="20"/>
          <w:lang w:val="nl-NL"/>
        </w:rPr>
        <w:t>□ 100% personeelskosten voor de begeleiders, zijnde …………… EUR</w:t>
      </w:r>
    </w:p>
    <w:p w14:paraId="6697DB8E" w14:textId="77777777" w:rsidR="00B661CD" w:rsidRDefault="00B661CD" w:rsidP="00B661CD">
      <w:pPr>
        <w:rPr>
          <w:b/>
          <w:bCs/>
          <w:szCs w:val="20"/>
          <w:lang w:val="nl-NL"/>
        </w:rPr>
      </w:pPr>
      <w:r>
        <w:rPr>
          <w:b/>
          <w:bCs/>
          <w:szCs w:val="20"/>
          <w:lang w:val="nl-NL"/>
        </w:rPr>
        <w:t>OF</w:t>
      </w:r>
    </w:p>
    <w:p w14:paraId="6ACECC99" w14:textId="77777777" w:rsidR="00B661CD" w:rsidRDefault="00B661CD" w:rsidP="00B661CD">
      <w:pPr>
        <w:rPr>
          <w:szCs w:val="20"/>
          <w:lang w:val="nl-NL"/>
        </w:rPr>
      </w:pPr>
      <w:r>
        <w:rPr>
          <w:szCs w:val="20"/>
          <w:lang w:val="nl-NL"/>
        </w:rPr>
        <w:t>□ ……. % (minstens 80% personeelskosten voor de begeleiders), zijnde ……………EUR</w:t>
      </w:r>
    </w:p>
    <w:p w14:paraId="1A8BE6A5" w14:textId="77777777" w:rsidR="00B661CD" w:rsidRDefault="00B661CD" w:rsidP="00B661CD">
      <w:pPr>
        <w:rPr>
          <w:szCs w:val="20"/>
          <w:lang w:val="nl-NL"/>
        </w:rPr>
      </w:pPr>
      <w:r>
        <w:rPr>
          <w:szCs w:val="20"/>
          <w:lang w:val="nl-NL"/>
        </w:rPr>
        <w:t xml:space="preserve"> </w:t>
      </w:r>
      <w:sdt>
        <w:sdtPr>
          <w:rPr>
            <w:szCs w:val="20"/>
          </w:rPr>
          <w:tag w:val="goog_rdk_40"/>
          <w:id w:val="-1435057972"/>
        </w:sdtPr>
        <w:sdtEndPr/>
        <w:sdtContent/>
      </w:sdt>
      <w:sdt>
        <w:sdtPr>
          <w:rPr>
            <w:szCs w:val="20"/>
          </w:rPr>
          <w:tag w:val="goog_rdk_41"/>
          <w:id w:val="-1417163332"/>
        </w:sdtPr>
        <w:sdtEndPr/>
        <w:sdtContent/>
      </w:sdt>
      <w:r>
        <w:rPr>
          <w:b/>
          <w:szCs w:val="20"/>
          <w:u w:val="single"/>
          <w:lang w:val="nl-NL"/>
        </w:rPr>
        <w:t>en</w:t>
      </w:r>
      <w:r>
        <w:rPr>
          <w:szCs w:val="20"/>
          <w:lang w:val="nl-NL"/>
        </w:rPr>
        <w:t xml:space="preserve"> </w:t>
      </w:r>
    </w:p>
    <w:p w14:paraId="041C1280" w14:textId="77777777" w:rsidR="00B661CD" w:rsidRDefault="00B661CD" w:rsidP="00B661CD">
      <w:pPr>
        <w:rPr>
          <w:szCs w:val="20"/>
          <w:lang w:val="nl-NL"/>
        </w:rPr>
      </w:pPr>
      <w:r>
        <w:rPr>
          <w:szCs w:val="20"/>
          <w:lang w:val="nl-NL"/>
        </w:rPr>
        <w:t>□ …… % (maximaal 20% werkingskosten) , zijnde …………… EUR</w:t>
      </w:r>
    </w:p>
    <w:p w14:paraId="214FDC9F" w14:textId="6B8FA7FE" w:rsidR="00FC2E72" w:rsidRDefault="00FC2E72" w:rsidP="00B661CD">
      <w:pPr>
        <w:rPr>
          <w:szCs w:val="20"/>
          <w:lang w:val="nl-NL"/>
        </w:rPr>
      </w:pPr>
    </w:p>
    <w:p w14:paraId="26A6E443" w14:textId="77777777" w:rsidR="00FC2E72" w:rsidRDefault="00FC2E72">
      <w:pPr>
        <w:jc w:val="left"/>
        <w:rPr>
          <w:szCs w:val="20"/>
          <w:lang w:val="nl-NL"/>
        </w:rPr>
      </w:pPr>
      <w:r>
        <w:rPr>
          <w:szCs w:val="20"/>
          <w:lang w:val="nl-NL"/>
        </w:rPr>
        <w:br w:type="page"/>
      </w:r>
    </w:p>
    <w:p w14:paraId="43FE61B6" w14:textId="1D60E044" w:rsidR="00B661CD" w:rsidRDefault="00FC2E72" w:rsidP="00B661CD">
      <w:pPr>
        <w:rPr>
          <w:szCs w:val="20"/>
          <w:lang w:val="nl-NL"/>
        </w:rPr>
      </w:pPr>
      <w:r>
        <w:rPr>
          <w:szCs w:val="20"/>
          <w:lang w:val="nl-NL"/>
        </w:rPr>
        <w:lastRenderedPageBreak/>
        <w:t xml:space="preserve">4. </w:t>
      </w:r>
      <w:r w:rsidR="00B661CD">
        <w:rPr>
          <w:b/>
          <w:bCs/>
          <w:szCs w:val="20"/>
          <w:lang w:val="nl-NL"/>
        </w:rPr>
        <w:t>Gelijke kansen test</w:t>
      </w:r>
    </w:p>
    <w:p w14:paraId="6E9AAD2B" w14:textId="77777777" w:rsidR="00FC2E72" w:rsidRPr="00FC2E72" w:rsidRDefault="00B661CD" w:rsidP="00FC2E72">
      <w:pPr>
        <w:ind w:left="720" w:hanging="720"/>
        <w:rPr>
          <w:b/>
          <w:bCs/>
          <w:szCs w:val="20"/>
          <w:lang w:val="nl-BE"/>
        </w:rPr>
      </w:pPr>
      <w:r>
        <w:rPr>
          <w:szCs w:val="20"/>
          <w:lang w:val="nl-NL"/>
        </w:rPr>
        <w:t xml:space="preserve">□ </w:t>
      </w:r>
      <w:r>
        <w:rPr>
          <w:szCs w:val="20"/>
          <w:lang w:val="nl-NL"/>
        </w:rPr>
        <w:tab/>
      </w:r>
      <w:r w:rsidR="00FC2E72" w:rsidRPr="00FC2E72">
        <w:rPr>
          <w:b/>
          <w:bCs/>
          <w:szCs w:val="20"/>
          <w:lang w:val="nl-BE"/>
        </w:rPr>
        <w:t xml:space="preserve">Bent u in het bezit van een geldig diversiteitslabel ? </w:t>
      </w:r>
    </w:p>
    <w:p w14:paraId="707DCEC6" w14:textId="77777777" w:rsidR="00FC2E72" w:rsidRPr="00FC2E72" w:rsidRDefault="00FC2E72" w:rsidP="00FC2E72">
      <w:pPr>
        <w:ind w:left="720" w:hanging="720"/>
        <w:rPr>
          <w:szCs w:val="20"/>
          <w:lang w:val="nl-BE"/>
        </w:rPr>
      </w:pPr>
      <w:r w:rsidRPr="00FC2E72">
        <w:rPr>
          <w:szCs w:val="20"/>
          <w:lang w:val="nl-BE"/>
        </w:rPr>
        <w:t>Zo ja, dan dient u de onderstaande vragen niet te beantwoorden.</w:t>
      </w:r>
    </w:p>
    <w:p w14:paraId="35E5B971" w14:textId="4C66FD15" w:rsidR="00FC2E72" w:rsidRPr="00FC2E72" w:rsidRDefault="00FC2E72" w:rsidP="00FC2E72">
      <w:pPr>
        <w:ind w:left="720" w:hanging="720"/>
        <w:rPr>
          <w:szCs w:val="20"/>
          <w:lang w:val="nl-BE"/>
        </w:rPr>
      </w:pPr>
      <w:r w:rsidRPr="00FC2E72">
        <w:rPr>
          <w:szCs w:val="20"/>
          <w:lang w:val="nl-BE"/>
        </w:rPr>
        <w:t xml:space="preserve">Zo nee, gelieve de onderstaande vragen te beantwoorden. </w:t>
      </w:r>
    </w:p>
    <w:p w14:paraId="4F652AE0" w14:textId="77777777" w:rsidR="00FC2E72" w:rsidRPr="00FC2E72" w:rsidRDefault="00FC2E72" w:rsidP="00FC2E72">
      <w:pPr>
        <w:ind w:left="720" w:hanging="720"/>
        <w:rPr>
          <w:szCs w:val="20"/>
          <w:lang w:val="nl-BE"/>
        </w:rPr>
      </w:pPr>
      <w:r w:rsidRPr="00FC2E72">
        <w:rPr>
          <w:szCs w:val="20"/>
          <w:u w:val="single"/>
          <w:lang w:val="nl-BE"/>
        </w:rPr>
        <w:t xml:space="preserve">Opgelet: de te geven antwoorden hebben betrekking op de </w:t>
      </w:r>
      <w:proofErr w:type="spellStart"/>
      <w:r w:rsidRPr="00FC2E72">
        <w:rPr>
          <w:szCs w:val="20"/>
          <w:u w:val="single"/>
          <w:lang w:val="nl-BE"/>
        </w:rPr>
        <w:t>doelgroepwerknemers</w:t>
      </w:r>
      <w:proofErr w:type="spellEnd"/>
      <w:r w:rsidRPr="00FC2E72">
        <w:rPr>
          <w:szCs w:val="20"/>
          <w:lang w:val="nl-BE"/>
        </w:rPr>
        <w:t>.</w:t>
      </w:r>
    </w:p>
    <w:p w14:paraId="3B74C674" w14:textId="77777777" w:rsidR="00FC2E72" w:rsidRPr="00FC2E72" w:rsidRDefault="00FC2E72" w:rsidP="00FC2E72">
      <w:pPr>
        <w:ind w:left="720" w:hanging="720"/>
        <w:rPr>
          <w:szCs w:val="20"/>
          <w:lang w:val="nl-BE"/>
        </w:rPr>
      </w:pPr>
      <w:r w:rsidRPr="00FC2E72">
        <w:rPr>
          <w:b/>
          <w:bCs/>
          <w:szCs w:val="20"/>
          <w:lang w:val="nl-BE"/>
        </w:rPr>
        <w:t xml:space="preserve">1.Zijn de in uw inschakelingsprogramma voorgestelde activiteiten aangepast aan de noden van de gelijke kansendoelgroepen ? </w:t>
      </w:r>
      <w:r w:rsidRPr="00FC2E72">
        <w:rPr>
          <w:szCs w:val="20"/>
          <w:lang w:val="nl-BE"/>
        </w:rPr>
        <w:t>(maximum 10 regels)</w:t>
      </w:r>
    </w:p>
    <w:tbl>
      <w:tblPr>
        <w:tblStyle w:val="TableGrid"/>
        <w:tblW w:w="9356" w:type="dxa"/>
        <w:tblInd w:w="-147" w:type="dxa"/>
        <w:tblLook w:val="04A0" w:firstRow="1" w:lastRow="0" w:firstColumn="1" w:lastColumn="0" w:noHBand="0" w:noVBand="1"/>
      </w:tblPr>
      <w:tblGrid>
        <w:gridCol w:w="9356"/>
      </w:tblGrid>
      <w:tr w:rsidR="00DE35AC" w14:paraId="67CC99FD" w14:textId="77777777" w:rsidTr="00DE35AC">
        <w:tc>
          <w:tcPr>
            <w:tcW w:w="9356" w:type="dxa"/>
          </w:tcPr>
          <w:p w14:paraId="3D7C8D67" w14:textId="77777777" w:rsidR="00DE35AC" w:rsidRDefault="00DE35AC" w:rsidP="00FC2E72">
            <w:pPr>
              <w:rPr>
                <w:szCs w:val="20"/>
                <w:lang w:val="nl-BE"/>
              </w:rPr>
            </w:pPr>
          </w:p>
          <w:p w14:paraId="1184D8C7" w14:textId="77777777" w:rsidR="00DE35AC" w:rsidRDefault="00DE35AC" w:rsidP="00FC2E72">
            <w:pPr>
              <w:rPr>
                <w:szCs w:val="20"/>
                <w:lang w:val="nl-BE"/>
              </w:rPr>
            </w:pPr>
          </w:p>
          <w:p w14:paraId="46FAB669" w14:textId="77777777" w:rsidR="00DE35AC" w:rsidRDefault="00DE35AC" w:rsidP="00FC2E72">
            <w:pPr>
              <w:rPr>
                <w:szCs w:val="20"/>
                <w:lang w:val="nl-BE"/>
              </w:rPr>
            </w:pPr>
          </w:p>
          <w:p w14:paraId="4EE6E7DC" w14:textId="77777777" w:rsidR="00DE35AC" w:rsidRDefault="00DE35AC" w:rsidP="00FC2E72">
            <w:pPr>
              <w:rPr>
                <w:szCs w:val="20"/>
                <w:lang w:val="nl-BE"/>
              </w:rPr>
            </w:pPr>
          </w:p>
          <w:p w14:paraId="0AB16D47" w14:textId="77777777" w:rsidR="00DE35AC" w:rsidRDefault="00DE35AC" w:rsidP="00FC2E72">
            <w:pPr>
              <w:rPr>
                <w:szCs w:val="20"/>
                <w:lang w:val="nl-BE"/>
              </w:rPr>
            </w:pPr>
          </w:p>
          <w:p w14:paraId="1EA81FB9" w14:textId="77777777" w:rsidR="00DE35AC" w:rsidRDefault="00DE35AC" w:rsidP="00FC2E72">
            <w:pPr>
              <w:rPr>
                <w:szCs w:val="20"/>
                <w:lang w:val="nl-BE"/>
              </w:rPr>
            </w:pPr>
          </w:p>
          <w:p w14:paraId="4F4AE9FF" w14:textId="77777777" w:rsidR="00DE35AC" w:rsidRDefault="00DE35AC" w:rsidP="00FC2E72">
            <w:pPr>
              <w:rPr>
                <w:szCs w:val="20"/>
                <w:lang w:val="nl-BE"/>
              </w:rPr>
            </w:pPr>
          </w:p>
          <w:p w14:paraId="7B45F3EF" w14:textId="77777777" w:rsidR="00DE35AC" w:rsidRDefault="00DE35AC" w:rsidP="00FC2E72">
            <w:pPr>
              <w:rPr>
                <w:szCs w:val="20"/>
                <w:lang w:val="nl-BE"/>
              </w:rPr>
            </w:pPr>
          </w:p>
          <w:p w14:paraId="7387B44A" w14:textId="77777777" w:rsidR="00DE35AC" w:rsidRDefault="00DE35AC" w:rsidP="00FC2E72">
            <w:pPr>
              <w:rPr>
                <w:szCs w:val="20"/>
                <w:lang w:val="nl-BE"/>
              </w:rPr>
            </w:pPr>
          </w:p>
          <w:p w14:paraId="3831E6BD" w14:textId="77777777" w:rsidR="00DE35AC" w:rsidRDefault="00DE35AC" w:rsidP="00FC2E72">
            <w:pPr>
              <w:rPr>
                <w:szCs w:val="20"/>
                <w:lang w:val="nl-BE"/>
              </w:rPr>
            </w:pPr>
          </w:p>
          <w:p w14:paraId="29D191A1" w14:textId="77777777" w:rsidR="00DE35AC" w:rsidRDefault="00DE35AC" w:rsidP="00FC2E72">
            <w:pPr>
              <w:rPr>
                <w:szCs w:val="20"/>
                <w:lang w:val="nl-BE"/>
              </w:rPr>
            </w:pPr>
          </w:p>
        </w:tc>
      </w:tr>
    </w:tbl>
    <w:p w14:paraId="63E0E27E" w14:textId="77777777" w:rsidR="00FC2E72" w:rsidRPr="00FC2E72" w:rsidRDefault="00FC2E72" w:rsidP="00FC2E72">
      <w:pPr>
        <w:ind w:left="720" w:hanging="720"/>
        <w:rPr>
          <w:szCs w:val="20"/>
          <w:lang w:val="nl-BE"/>
        </w:rPr>
      </w:pPr>
    </w:p>
    <w:p w14:paraId="455DEE90" w14:textId="77777777" w:rsidR="00FC2E72" w:rsidRPr="00FC2E72" w:rsidRDefault="00FC2E72" w:rsidP="00FC2E72">
      <w:pPr>
        <w:ind w:left="720" w:hanging="720"/>
        <w:rPr>
          <w:szCs w:val="20"/>
          <w:lang w:val="nl-BE"/>
        </w:rPr>
      </w:pPr>
      <w:r w:rsidRPr="00FC2E72">
        <w:rPr>
          <w:b/>
          <w:bCs/>
          <w:szCs w:val="20"/>
          <w:lang w:val="nl-BE"/>
        </w:rPr>
        <w:t xml:space="preserve">2. Hoe komt het dat sommige gelijke kansendoelgroepen niet kunnen deelnemen aan dit project ? Kunnen er bijkomende maatregelen worden genomen om dit te bewerkstelligen? </w:t>
      </w:r>
      <w:r w:rsidRPr="00FC2E72">
        <w:rPr>
          <w:szCs w:val="20"/>
          <w:lang w:val="nl-BE"/>
        </w:rPr>
        <w:t>(maximum 10 regels)</w:t>
      </w:r>
    </w:p>
    <w:tbl>
      <w:tblPr>
        <w:tblW w:w="93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15"/>
      </w:tblGrid>
      <w:tr w:rsidR="00FC2E72" w:rsidRPr="00FC2E72" w14:paraId="38575636" w14:textId="77777777" w:rsidTr="002F2450">
        <w:trPr>
          <w:trHeight w:val="135"/>
        </w:trPr>
        <w:tc>
          <w:tcPr>
            <w:tcW w:w="9315" w:type="dxa"/>
            <w:tcBorders>
              <w:top w:val="single" w:sz="4" w:space="0" w:color="auto"/>
              <w:left w:val="single" w:sz="4" w:space="0" w:color="auto"/>
              <w:bottom w:val="single" w:sz="4" w:space="0" w:color="auto"/>
              <w:right w:val="single" w:sz="4" w:space="0" w:color="auto"/>
            </w:tcBorders>
          </w:tcPr>
          <w:p w14:paraId="3F95EEA4" w14:textId="77777777" w:rsidR="00FC2E72" w:rsidRPr="00FC2E72" w:rsidRDefault="00FC2E72" w:rsidP="00DE35AC">
            <w:pPr>
              <w:spacing w:after="0" w:line="240" w:lineRule="auto"/>
              <w:rPr>
                <w:szCs w:val="20"/>
                <w:lang w:val="nl-BE"/>
              </w:rPr>
            </w:pPr>
          </w:p>
          <w:p w14:paraId="75F0EBBB" w14:textId="77777777" w:rsidR="00FC2E72" w:rsidRPr="00FC2E72" w:rsidRDefault="00FC2E72" w:rsidP="00DE35AC">
            <w:pPr>
              <w:spacing w:after="0" w:line="240" w:lineRule="auto"/>
              <w:rPr>
                <w:szCs w:val="20"/>
                <w:lang w:val="nl-BE"/>
              </w:rPr>
            </w:pPr>
          </w:p>
          <w:p w14:paraId="36906330" w14:textId="77777777" w:rsidR="00FC2E72" w:rsidRPr="00FC2E72" w:rsidRDefault="00FC2E72" w:rsidP="00DE35AC">
            <w:pPr>
              <w:spacing w:after="0" w:line="240" w:lineRule="auto"/>
              <w:rPr>
                <w:szCs w:val="20"/>
                <w:lang w:val="nl-BE"/>
              </w:rPr>
            </w:pPr>
          </w:p>
          <w:p w14:paraId="5C3A04D3" w14:textId="77777777" w:rsidR="00FC2E72" w:rsidRPr="00FC2E72" w:rsidRDefault="00FC2E72" w:rsidP="00DE35AC">
            <w:pPr>
              <w:spacing w:after="0" w:line="240" w:lineRule="auto"/>
              <w:rPr>
                <w:szCs w:val="20"/>
                <w:lang w:val="nl-BE"/>
              </w:rPr>
            </w:pPr>
          </w:p>
          <w:p w14:paraId="760CB768" w14:textId="77777777" w:rsidR="00FC2E72" w:rsidRDefault="00FC2E72" w:rsidP="00DE35AC">
            <w:pPr>
              <w:spacing w:after="0" w:line="240" w:lineRule="auto"/>
              <w:rPr>
                <w:szCs w:val="20"/>
                <w:lang w:val="nl-BE"/>
              </w:rPr>
            </w:pPr>
          </w:p>
          <w:p w14:paraId="4E846866" w14:textId="77777777" w:rsidR="00DE35AC" w:rsidRDefault="00DE35AC" w:rsidP="00DE35AC">
            <w:pPr>
              <w:spacing w:after="0" w:line="240" w:lineRule="auto"/>
              <w:rPr>
                <w:szCs w:val="20"/>
                <w:lang w:val="nl-BE"/>
              </w:rPr>
            </w:pPr>
          </w:p>
          <w:p w14:paraId="1EBE558C" w14:textId="77777777" w:rsidR="00DE35AC" w:rsidRDefault="00DE35AC" w:rsidP="00DE35AC">
            <w:pPr>
              <w:spacing w:after="0" w:line="240" w:lineRule="auto"/>
              <w:rPr>
                <w:szCs w:val="20"/>
                <w:lang w:val="nl-BE"/>
              </w:rPr>
            </w:pPr>
          </w:p>
          <w:p w14:paraId="0E384FEB" w14:textId="77777777" w:rsidR="00DE35AC" w:rsidRDefault="00DE35AC" w:rsidP="00DE35AC">
            <w:pPr>
              <w:spacing w:after="0" w:line="240" w:lineRule="auto"/>
              <w:rPr>
                <w:szCs w:val="20"/>
                <w:lang w:val="nl-BE"/>
              </w:rPr>
            </w:pPr>
          </w:p>
          <w:p w14:paraId="4894E014" w14:textId="77777777" w:rsidR="00DE35AC" w:rsidRDefault="00DE35AC" w:rsidP="00DE35AC">
            <w:pPr>
              <w:spacing w:after="0" w:line="240" w:lineRule="auto"/>
              <w:rPr>
                <w:szCs w:val="20"/>
                <w:lang w:val="nl-BE"/>
              </w:rPr>
            </w:pPr>
          </w:p>
          <w:p w14:paraId="4FA2FA1C" w14:textId="77777777" w:rsidR="00DE35AC" w:rsidRDefault="00DE35AC" w:rsidP="00DE35AC">
            <w:pPr>
              <w:spacing w:after="0" w:line="240" w:lineRule="auto"/>
              <w:rPr>
                <w:szCs w:val="20"/>
                <w:lang w:val="nl-BE"/>
              </w:rPr>
            </w:pPr>
          </w:p>
          <w:p w14:paraId="19BE65E2" w14:textId="77777777" w:rsidR="00DE35AC" w:rsidRPr="00FC2E72" w:rsidRDefault="00DE35AC" w:rsidP="00DE35AC">
            <w:pPr>
              <w:spacing w:after="0" w:line="240" w:lineRule="auto"/>
              <w:rPr>
                <w:szCs w:val="20"/>
                <w:lang w:val="nl-BE"/>
              </w:rPr>
            </w:pPr>
          </w:p>
        </w:tc>
      </w:tr>
    </w:tbl>
    <w:p w14:paraId="0993178F" w14:textId="77777777" w:rsidR="00FC2E72" w:rsidRPr="00FC2E72" w:rsidRDefault="00FC2E72" w:rsidP="00DE35AC">
      <w:pPr>
        <w:spacing w:after="0" w:line="240" w:lineRule="auto"/>
        <w:rPr>
          <w:szCs w:val="20"/>
          <w:lang w:val="nl-BE"/>
        </w:rPr>
      </w:pPr>
    </w:p>
    <w:p w14:paraId="6AFB766E" w14:textId="77777777" w:rsidR="00FC2E72" w:rsidRPr="00FC2E72" w:rsidRDefault="00FC2E72" w:rsidP="00FC2E72">
      <w:pPr>
        <w:ind w:left="720" w:hanging="720"/>
        <w:rPr>
          <w:b/>
          <w:bCs/>
          <w:szCs w:val="20"/>
          <w:lang w:val="nl-BE"/>
        </w:rPr>
      </w:pPr>
      <w:r w:rsidRPr="00FC2E72">
        <w:rPr>
          <w:b/>
          <w:bCs/>
          <w:szCs w:val="20"/>
          <w:lang w:val="nl-BE"/>
        </w:rPr>
        <w:t xml:space="preserve">3. Hoe is de man-vrouw verhouding (%) in uw project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3032"/>
      </w:tblGrid>
      <w:tr w:rsidR="00FC2E72" w:rsidRPr="00FC2E72" w14:paraId="6D1E44F2" w14:textId="77777777" w:rsidTr="002F2450">
        <w:trPr>
          <w:trHeight w:val="135"/>
          <w:jc w:val="center"/>
        </w:trPr>
        <w:tc>
          <w:tcPr>
            <w:tcW w:w="3032" w:type="dxa"/>
            <w:tcBorders>
              <w:top w:val="single" w:sz="4" w:space="0" w:color="auto"/>
              <w:left w:val="single" w:sz="4" w:space="0" w:color="auto"/>
              <w:bottom w:val="single" w:sz="4" w:space="0" w:color="auto"/>
              <w:right w:val="single" w:sz="4" w:space="0" w:color="auto"/>
            </w:tcBorders>
            <w:hideMark/>
          </w:tcPr>
          <w:p w14:paraId="0077A05B" w14:textId="77777777" w:rsidR="00FC2E72" w:rsidRPr="00FC2E72" w:rsidRDefault="00FC2E72" w:rsidP="00FC2E72">
            <w:pPr>
              <w:ind w:left="720" w:hanging="720"/>
              <w:rPr>
                <w:szCs w:val="20"/>
                <w:lang w:val="en-GB"/>
              </w:rPr>
            </w:pPr>
            <w:r w:rsidRPr="00FC2E72">
              <w:rPr>
                <w:szCs w:val="20"/>
                <w:lang w:val="en-GB"/>
              </w:rPr>
              <w:t xml:space="preserve">Mannen (%) </w:t>
            </w:r>
          </w:p>
        </w:tc>
        <w:tc>
          <w:tcPr>
            <w:tcW w:w="3032" w:type="dxa"/>
            <w:tcBorders>
              <w:top w:val="single" w:sz="4" w:space="0" w:color="auto"/>
              <w:left w:val="single" w:sz="4" w:space="0" w:color="auto"/>
              <w:bottom w:val="single" w:sz="4" w:space="0" w:color="auto"/>
              <w:right w:val="single" w:sz="4" w:space="0" w:color="auto"/>
            </w:tcBorders>
            <w:hideMark/>
          </w:tcPr>
          <w:p w14:paraId="084F8141" w14:textId="77777777" w:rsidR="00FC2E72" w:rsidRPr="00FC2E72" w:rsidRDefault="00FC2E72" w:rsidP="00FC2E72">
            <w:pPr>
              <w:ind w:left="720" w:hanging="720"/>
              <w:rPr>
                <w:szCs w:val="20"/>
                <w:lang w:val="en-GB"/>
              </w:rPr>
            </w:pPr>
            <w:proofErr w:type="spellStart"/>
            <w:r w:rsidRPr="00FC2E72">
              <w:rPr>
                <w:szCs w:val="20"/>
                <w:lang w:val="en-GB"/>
              </w:rPr>
              <w:t>Vrouwen</w:t>
            </w:r>
            <w:proofErr w:type="spellEnd"/>
            <w:r w:rsidRPr="00FC2E72">
              <w:rPr>
                <w:szCs w:val="20"/>
                <w:lang w:val="en-GB"/>
              </w:rPr>
              <w:t xml:space="preserve"> (%) </w:t>
            </w:r>
          </w:p>
        </w:tc>
      </w:tr>
      <w:tr w:rsidR="00FC2E72" w:rsidRPr="00FC2E72" w14:paraId="48C08CF4" w14:textId="77777777" w:rsidTr="002F2450">
        <w:trPr>
          <w:trHeight w:val="135"/>
          <w:jc w:val="center"/>
        </w:trPr>
        <w:tc>
          <w:tcPr>
            <w:tcW w:w="3032" w:type="dxa"/>
            <w:tcBorders>
              <w:top w:val="single" w:sz="4" w:space="0" w:color="auto"/>
              <w:left w:val="single" w:sz="4" w:space="0" w:color="auto"/>
              <w:bottom w:val="single" w:sz="4" w:space="0" w:color="auto"/>
              <w:right w:val="single" w:sz="4" w:space="0" w:color="auto"/>
            </w:tcBorders>
          </w:tcPr>
          <w:p w14:paraId="3D47F54F" w14:textId="77777777" w:rsidR="00FC2E72" w:rsidRPr="00FC2E72" w:rsidRDefault="00FC2E72" w:rsidP="00FC2E72">
            <w:pPr>
              <w:ind w:left="720" w:hanging="720"/>
              <w:rPr>
                <w:szCs w:val="20"/>
                <w:lang w:val="en-GB"/>
              </w:rPr>
            </w:pPr>
          </w:p>
          <w:p w14:paraId="0C9A9D76" w14:textId="77777777" w:rsidR="00FC2E72" w:rsidRPr="00FC2E72" w:rsidRDefault="00FC2E72" w:rsidP="00FC2E72">
            <w:pPr>
              <w:ind w:left="720" w:hanging="720"/>
              <w:rPr>
                <w:szCs w:val="20"/>
                <w:lang w:val="en-GB"/>
              </w:rPr>
            </w:pPr>
          </w:p>
        </w:tc>
        <w:tc>
          <w:tcPr>
            <w:tcW w:w="3032" w:type="dxa"/>
            <w:tcBorders>
              <w:top w:val="single" w:sz="4" w:space="0" w:color="auto"/>
              <w:left w:val="single" w:sz="4" w:space="0" w:color="auto"/>
              <w:bottom w:val="single" w:sz="4" w:space="0" w:color="auto"/>
              <w:right w:val="single" w:sz="4" w:space="0" w:color="auto"/>
            </w:tcBorders>
          </w:tcPr>
          <w:p w14:paraId="22976F77" w14:textId="77777777" w:rsidR="00FC2E72" w:rsidRPr="00FC2E72" w:rsidRDefault="00FC2E72" w:rsidP="00FC2E72">
            <w:pPr>
              <w:ind w:left="720" w:hanging="720"/>
              <w:rPr>
                <w:szCs w:val="20"/>
                <w:lang w:val="en-GB"/>
              </w:rPr>
            </w:pPr>
          </w:p>
          <w:p w14:paraId="269BF988" w14:textId="77777777" w:rsidR="00FC2E72" w:rsidRPr="00FC2E72" w:rsidRDefault="00FC2E72" w:rsidP="00FC2E72">
            <w:pPr>
              <w:ind w:left="720" w:hanging="720"/>
              <w:rPr>
                <w:szCs w:val="20"/>
                <w:lang w:val="en-GB"/>
              </w:rPr>
            </w:pPr>
          </w:p>
        </w:tc>
      </w:tr>
    </w:tbl>
    <w:p w14:paraId="1DEC4F79" w14:textId="77777777" w:rsidR="00FC2E72" w:rsidRPr="00FC2E72" w:rsidRDefault="00FC2E72" w:rsidP="00FC2E72">
      <w:pPr>
        <w:ind w:left="720" w:hanging="720"/>
        <w:rPr>
          <w:szCs w:val="20"/>
        </w:rPr>
      </w:pPr>
    </w:p>
    <w:p w14:paraId="0DB19ED7" w14:textId="77777777" w:rsidR="00FC2E72" w:rsidRPr="00FC2E72" w:rsidRDefault="00FC2E72" w:rsidP="00FC2E72">
      <w:pPr>
        <w:ind w:left="720" w:hanging="720"/>
        <w:rPr>
          <w:szCs w:val="20"/>
          <w:lang w:val="nl-BE"/>
        </w:rPr>
      </w:pPr>
      <w:r w:rsidRPr="00FC2E72">
        <w:rPr>
          <w:b/>
          <w:bCs/>
          <w:szCs w:val="20"/>
          <w:lang w:val="nl-BE"/>
        </w:rPr>
        <w:t xml:space="preserve">4.Voorziet u een andere genderneutrale categorisering ? </w:t>
      </w:r>
      <w:r w:rsidRPr="00FC2E72">
        <w:rPr>
          <w:szCs w:val="20"/>
          <w:lang w:val="nl-BE"/>
        </w:rPr>
        <w:t>Bijvoorbeeld man/vrouw/x</w:t>
      </w: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FC2E72" w:rsidRPr="00FC2E72" w14:paraId="2764E5A7" w14:textId="77777777" w:rsidTr="00DE35AC">
        <w:trPr>
          <w:trHeight w:val="135"/>
        </w:trPr>
        <w:tc>
          <w:tcPr>
            <w:tcW w:w="9315" w:type="dxa"/>
            <w:tcBorders>
              <w:top w:val="single" w:sz="4" w:space="0" w:color="auto"/>
              <w:left w:val="single" w:sz="4" w:space="0" w:color="auto"/>
              <w:bottom w:val="single" w:sz="4" w:space="0" w:color="auto"/>
              <w:right w:val="single" w:sz="4" w:space="0" w:color="auto"/>
            </w:tcBorders>
          </w:tcPr>
          <w:p w14:paraId="4EDA4A65" w14:textId="3A61EA86" w:rsidR="00FC2E72" w:rsidRPr="00FC2E72" w:rsidRDefault="00FC2E72" w:rsidP="00DE35AC">
            <w:pPr>
              <w:ind w:left="720" w:hanging="720"/>
              <w:rPr>
                <w:szCs w:val="20"/>
                <w:lang w:val="en-GB"/>
              </w:rPr>
            </w:pPr>
            <w:r w:rsidRPr="00FC2E72">
              <w:rPr>
                <w:szCs w:val="20"/>
                <w:lang w:val="en-GB"/>
              </w:rPr>
              <w:t>Ja /nee</w:t>
            </w:r>
          </w:p>
        </w:tc>
      </w:tr>
    </w:tbl>
    <w:p w14:paraId="64CAECCA" w14:textId="77777777" w:rsidR="00FC2E72" w:rsidRPr="00FC2E72" w:rsidRDefault="00FC2E72" w:rsidP="00FC2E72">
      <w:pPr>
        <w:ind w:left="720" w:hanging="720"/>
        <w:rPr>
          <w:szCs w:val="20"/>
        </w:rPr>
      </w:pPr>
    </w:p>
    <w:p w14:paraId="57EAF944" w14:textId="77777777" w:rsidR="00FC2E72" w:rsidRPr="00FC2E72" w:rsidRDefault="00FC2E72" w:rsidP="00FC2E72">
      <w:pPr>
        <w:ind w:left="720" w:hanging="720"/>
        <w:rPr>
          <w:szCs w:val="20"/>
          <w:lang w:val="nl-BE"/>
        </w:rPr>
      </w:pPr>
      <w:r w:rsidRPr="00FC2E72">
        <w:rPr>
          <w:b/>
          <w:bCs/>
          <w:szCs w:val="20"/>
          <w:lang w:val="nl-BE"/>
        </w:rPr>
        <w:lastRenderedPageBreak/>
        <w:t xml:space="preserve">5.Stelt u werknemers met een verminderde arbeidsgeschiktheid te werk ? </w:t>
      </w:r>
    </w:p>
    <w:p w14:paraId="6C699784" w14:textId="77777777" w:rsidR="00FC2E72" w:rsidRPr="00FC2E72" w:rsidRDefault="00FC2E72" w:rsidP="00FC2E72">
      <w:pPr>
        <w:ind w:left="720" w:hanging="720"/>
        <w:rPr>
          <w:szCs w:val="20"/>
          <w:lang w:val="nl-BE"/>
        </w:rPr>
      </w:pPr>
      <w:r w:rsidRPr="00FC2E72">
        <w:rPr>
          <w:b/>
          <w:bCs/>
          <w:szCs w:val="20"/>
          <w:lang w:val="nl-BE"/>
        </w:rPr>
        <w:t xml:space="preserve">Zo ja, hoeveel (in %) ? </w:t>
      </w:r>
    </w:p>
    <w:p w14:paraId="10C027F9" w14:textId="77777777" w:rsidR="00DE35AC" w:rsidRDefault="00DE35AC" w:rsidP="00FC2E72">
      <w:pPr>
        <w:ind w:left="720" w:hanging="720"/>
        <w:rPr>
          <w:b/>
          <w:bCs/>
          <w:szCs w:val="20"/>
          <w:lang w:val="nl-BE"/>
        </w:rPr>
      </w:pPr>
    </w:p>
    <w:p w14:paraId="79406609" w14:textId="596EF52A" w:rsidR="00FC2E72" w:rsidRPr="00FC2E72" w:rsidRDefault="00FC2E72" w:rsidP="00FC2E72">
      <w:pPr>
        <w:ind w:left="720" w:hanging="720"/>
        <w:rPr>
          <w:b/>
          <w:bCs/>
          <w:szCs w:val="20"/>
          <w:lang w:val="nl-BE"/>
        </w:rPr>
      </w:pPr>
      <w:r w:rsidRPr="00FC2E72">
        <w:rPr>
          <w:b/>
          <w:bCs/>
          <w:szCs w:val="20"/>
          <w:lang w:val="nl-BE"/>
        </w:rPr>
        <w:t xml:space="preserve">6.Welk percentage van de </w:t>
      </w:r>
      <w:proofErr w:type="spellStart"/>
      <w:r w:rsidRPr="00FC2E72">
        <w:rPr>
          <w:b/>
          <w:bCs/>
          <w:szCs w:val="20"/>
          <w:lang w:val="nl-BE"/>
        </w:rPr>
        <w:t>doelgroepwerknemers</w:t>
      </w:r>
      <w:proofErr w:type="spellEnd"/>
      <w:r w:rsidRPr="00FC2E72">
        <w:rPr>
          <w:b/>
          <w:bCs/>
          <w:szCs w:val="20"/>
          <w:lang w:val="nl-BE"/>
        </w:rPr>
        <w:t xml:space="preserve"> hebben: </w:t>
      </w:r>
    </w:p>
    <w:p w14:paraId="36975F28" w14:textId="77777777" w:rsidR="00FC2E72" w:rsidRPr="00FC2E72" w:rsidRDefault="00FC2E72" w:rsidP="00FC2E72">
      <w:pPr>
        <w:ind w:left="720" w:hanging="720"/>
        <w:rPr>
          <w:szCs w:val="20"/>
          <w:lang w:val="nl-BE"/>
        </w:rPr>
      </w:pPr>
    </w:p>
    <w:tbl>
      <w:tblPr>
        <w:tblW w:w="0" w:type="auto"/>
        <w:tblInd w:w="-108" w:type="dxa"/>
        <w:tblLayout w:type="fixed"/>
        <w:tblLook w:val="04A0" w:firstRow="1" w:lastRow="0" w:firstColumn="1" w:lastColumn="0" w:noHBand="0" w:noVBand="1"/>
      </w:tblPr>
      <w:tblGrid>
        <w:gridCol w:w="4507"/>
        <w:gridCol w:w="4508"/>
      </w:tblGrid>
      <w:tr w:rsidR="00FC2E72" w:rsidRPr="00FC2E72" w14:paraId="369D0275" w14:textId="77777777" w:rsidTr="002F2450">
        <w:trPr>
          <w:trHeight w:val="235"/>
        </w:trPr>
        <w:tc>
          <w:tcPr>
            <w:tcW w:w="4507" w:type="dxa"/>
            <w:tcBorders>
              <w:top w:val="nil"/>
              <w:left w:val="nil"/>
              <w:bottom w:val="nil"/>
              <w:right w:val="nil"/>
            </w:tcBorders>
            <w:hideMark/>
          </w:tcPr>
          <w:p w14:paraId="682A4CFB" w14:textId="77777777" w:rsidR="00FC2E72" w:rsidRPr="00FC2E72" w:rsidRDefault="00FC2E72" w:rsidP="00FC2E72">
            <w:pPr>
              <w:numPr>
                <w:ilvl w:val="0"/>
                <w:numId w:val="2"/>
              </w:numPr>
              <w:rPr>
                <w:szCs w:val="20"/>
                <w:lang w:val="en-GB"/>
              </w:rPr>
            </w:pPr>
            <w:r w:rsidRPr="00FC2E72">
              <w:rPr>
                <w:szCs w:val="20"/>
                <w:lang w:val="en-GB"/>
              </w:rPr>
              <w:t xml:space="preserve">De </w:t>
            </w:r>
            <w:proofErr w:type="spellStart"/>
            <w:r w:rsidRPr="00FC2E72">
              <w:rPr>
                <w:szCs w:val="20"/>
                <w:lang w:val="en-GB"/>
              </w:rPr>
              <w:t>Belgische</w:t>
            </w:r>
            <w:proofErr w:type="spellEnd"/>
            <w:r w:rsidRPr="00FC2E72">
              <w:rPr>
                <w:szCs w:val="20"/>
                <w:lang w:val="en-GB"/>
              </w:rPr>
              <w:t xml:space="preserve"> </w:t>
            </w:r>
            <w:proofErr w:type="spellStart"/>
            <w:r w:rsidRPr="00FC2E72">
              <w:rPr>
                <w:szCs w:val="20"/>
                <w:lang w:val="en-GB"/>
              </w:rPr>
              <w:t>nationaliteit</w:t>
            </w:r>
            <w:proofErr w:type="spellEnd"/>
            <w:r w:rsidRPr="00FC2E72">
              <w:rPr>
                <w:szCs w:val="20"/>
                <w:lang w:val="en-GB"/>
              </w:rPr>
              <w:t xml:space="preserve"> ? </w:t>
            </w:r>
          </w:p>
        </w:tc>
        <w:tc>
          <w:tcPr>
            <w:tcW w:w="4507" w:type="dxa"/>
            <w:tcBorders>
              <w:top w:val="nil"/>
              <w:left w:val="nil"/>
              <w:bottom w:val="nil"/>
              <w:right w:val="nil"/>
            </w:tcBorders>
            <w:hideMark/>
          </w:tcPr>
          <w:p w14:paraId="39D83604" w14:textId="77777777" w:rsidR="00FC2E72" w:rsidRPr="00FC2E72" w:rsidRDefault="00FC2E72" w:rsidP="00FC2E72">
            <w:pPr>
              <w:ind w:left="720" w:hanging="720"/>
              <w:rPr>
                <w:szCs w:val="20"/>
                <w:lang w:val="en-GB"/>
              </w:rPr>
            </w:pPr>
            <w:r w:rsidRPr="00FC2E72">
              <w:rPr>
                <w:szCs w:val="20"/>
                <w:lang w:val="en-GB"/>
              </w:rPr>
              <w:t xml:space="preserve">……….% </w:t>
            </w:r>
          </w:p>
        </w:tc>
      </w:tr>
      <w:tr w:rsidR="00FC2E72" w:rsidRPr="00FC2E72" w14:paraId="548C21EB" w14:textId="77777777" w:rsidTr="002F2450">
        <w:trPr>
          <w:trHeight w:val="295"/>
        </w:trPr>
        <w:tc>
          <w:tcPr>
            <w:tcW w:w="4507" w:type="dxa"/>
            <w:tcBorders>
              <w:top w:val="nil"/>
              <w:left w:val="nil"/>
              <w:bottom w:val="nil"/>
              <w:right w:val="nil"/>
            </w:tcBorders>
            <w:hideMark/>
          </w:tcPr>
          <w:p w14:paraId="40741586" w14:textId="77777777" w:rsidR="00FC2E72" w:rsidRPr="00FC2E72" w:rsidRDefault="00FC2E72" w:rsidP="00FC2E72">
            <w:pPr>
              <w:numPr>
                <w:ilvl w:val="0"/>
                <w:numId w:val="2"/>
              </w:numPr>
              <w:rPr>
                <w:szCs w:val="20"/>
                <w:lang w:val="nl-BE"/>
              </w:rPr>
            </w:pPr>
            <w:r w:rsidRPr="00FC2E72">
              <w:rPr>
                <w:szCs w:val="20"/>
                <w:lang w:val="nl-BE"/>
              </w:rPr>
              <w:t xml:space="preserve">De nationaliteit van een land van de Europese Unie ? </w:t>
            </w:r>
          </w:p>
        </w:tc>
        <w:tc>
          <w:tcPr>
            <w:tcW w:w="4507" w:type="dxa"/>
            <w:tcBorders>
              <w:top w:val="nil"/>
              <w:left w:val="nil"/>
              <w:bottom w:val="nil"/>
              <w:right w:val="nil"/>
            </w:tcBorders>
            <w:hideMark/>
          </w:tcPr>
          <w:p w14:paraId="406A9969" w14:textId="77777777" w:rsidR="00FC2E72" w:rsidRPr="00FC2E72" w:rsidRDefault="00FC2E72" w:rsidP="00FC2E72">
            <w:pPr>
              <w:ind w:left="720" w:hanging="720"/>
              <w:rPr>
                <w:szCs w:val="20"/>
                <w:lang w:val="en-GB"/>
              </w:rPr>
            </w:pPr>
            <w:r w:rsidRPr="00FC2E72">
              <w:rPr>
                <w:szCs w:val="20"/>
                <w:lang w:val="en-GB"/>
              </w:rPr>
              <w:t xml:space="preserve">……….% </w:t>
            </w:r>
          </w:p>
        </w:tc>
      </w:tr>
      <w:tr w:rsidR="00FC2E72" w:rsidRPr="0071552C" w14:paraId="125A4BF7" w14:textId="77777777" w:rsidTr="002F2450">
        <w:trPr>
          <w:trHeight w:val="135"/>
        </w:trPr>
        <w:tc>
          <w:tcPr>
            <w:tcW w:w="9015" w:type="dxa"/>
            <w:gridSpan w:val="2"/>
            <w:tcBorders>
              <w:top w:val="nil"/>
              <w:left w:val="nil"/>
              <w:bottom w:val="nil"/>
              <w:right w:val="nil"/>
            </w:tcBorders>
            <w:hideMark/>
          </w:tcPr>
          <w:p w14:paraId="1EFE06DF" w14:textId="77777777" w:rsidR="00FC2E72" w:rsidRPr="00FC2E72" w:rsidRDefault="00FC2E72" w:rsidP="00FC2E72">
            <w:pPr>
              <w:numPr>
                <w:ilvl w:val="0"/>
                <w:numId w:val="2"/>
              </w:numPr>
              <w:rPr>
                <w:szCs w:val="20"/>
                <w:lang w:val="nl-BE"/>
              </w:rPr>
            </w:pPr>
            <w:r w:rsidRPr="00FC2E72">
              <w:rPr>
                <w:szCs w:val="20"/>
                <w:lang w:val="nl-BE"/>
              </w:rPr>
              <w:t>De nationaliteit van een land buiten de Europese    ……….%</w:t>
            </w:r>
          </w:p>
        </w:tc>
      </w:tr>
    </w:tbl>
    <w:p w14:paraId="0DA330A0" w14:textId="77777777" w:rsidR="00FC2E72" w:rsidRPr="00FC2E72" w:rsidRDefault="00FC2E72" w:rsidP="00FC2E72">
      <w:pPr>
        <w:ind w:left="720" w:hanging="720"/>
        <w:rPr>
          <w:b/>
          <w:bCs/>
          <w:szCs w:val="20"/>
          <w:lang w:val="nl-BE"/>
        </w:rPr>
      </w:pPr>
      <w:r w:rsidRPr="00FC2E72">
        <w:rPr>
          <w:b/>
          <w:bCs/>
          <w:szCs w:val="20"/>
          <w:lang w:val="nl-BE"/>
        </w:rPr>
        <w:t xml:space="preserve">7.Vinden de activiteiten van uw project plaats in: </w:t>
      </w:r>
    </w:p>
    <w:p w14:paraId="488D282A" w14:textId="77777777" w:rsidR="00FC2E72" w:rsidRPr="00FC2E72" w:rsidRDefault="00FC2E72" w:rsidP="00FC2E72">
      <w:pPr>
        <w:ind w:left="720" w:hanging="720"/>
        <w:rPr>
          <w:szCs w:val="20"/>
          <w:lang w:val="nl-BE"/>
        </w:rPr>
      </w:pPr>
    </w:p>
    <w:tbl>
      <w:tblPr>
        <w:tblW w:w="0" w:type="auto"/>
        <w:tblInd w:w="-108" w:type="dxa"/>
        <w:tblLayout w:type="fixed"/>
        <w:tblLook w:val="04A0" w:firstRow="1" w:lastRow="0" w:firstColumn="1" w:lastColumn="0" w:noHBand="0" w:noVBand="1"/>
      </w:tblPr>
      <w:tblGrid>
        <w:gridCol w:w="6459"/>
        <w:gridCol w:w="2442"/>
      </w:tblGrid>
      <w:tr w:rsidR="00FC2E72" w:rsidRPr="00FC2E72" w14:paraId="6F054C32" w14:textId="77777777" w:rsidTr="002F2450">
        <w:trPr>
          <w:trHeight w:val="214"/>
        </w:trPr>
        <w:tc>
          <w:tcPr>
            <w:tcW w:w="6459" w:type="dxa"/>
            <w:tcBorders>
              <w:top w:val="nil"/>
              <w:left w:val="nil"/>
              <w:bottom w:val="nil"/>
              <w:right w:val="nil"/>
            </w:tcBorders>
            <w:hideMark/>
          </w:tcPr>
          <w:p w14:paraId="6A4ABC61" w14:textId="77777777" w:rsidR="00FC2E72" w:rsidRPr="00FC2E72" w:rsidRDefault="00FC2E72" w:rsidP="00FC2E72">
            <w:pPr>
              <w:numPr>
                <w:ilvl w:val="0"/>
                <w:numId w:val="3"/>
              </w:numPr>
              <w:rPr>
                <w:szCs w:val="20"/>
                <w:lang w:val="en-GB"/>
              </w:rPr>
            </w:pPr>
            <w:r w:rsidRPr="00FC2E72">
              <w:rPr>
                <w:szCs w:val="20"/>
                <w:lang w:val="en-GB"/>
              </w:rPr>
              <w:t xml:space="preserve">Een </w:t>
            </w:r>
            <w:proofErr w:type="spellStart"/>
            <w:r w:rsidRPr="00FC2E72">
              <w:rPr>
                <w:szCs w:val="20"/>
                <w:lang w:val="en-GB"/>
              </w:rPr>
              <w:t>stadsvernieuwingsgebied</w:t>
            </w:r>
            <w:proofErr w:type="spellEnd"/>
            <w:r w:rsidRPr="00FC2E72">
              <w:rPr>
                <w:szCs w:val="20"/>
                <w:lang w:val="en-GB"/>
              </w:rPr>
              <w:t xml:space="preserve"> (SVG) </w:t>
            </w:r>
          </w:p>
        </w:tc>
        <w:tc>
          <w:tcPr>
            <w:tcW w:w="2442" w:type="dxa"/>
            <w:tcBorders>
              <w:top w:val="nil"/>
              <w:left w:val="nil"/>
              <w:bottom w:val="nil"/>
              <w:right w:val="nil"/>
            </w:tcBorders>
            <w:hideMark/>
          </w:tcPr>
          <w:p w14:paraId="5029CF5F" w14:textId="77777777" w:rsidR="00FC2E72" w:rsidRPr="00FC2E72" w:rsidRDefault="00FC2E72" w:rsidP="00FC2E72">
            <w:pPr>
              <w:numPr>
                <w:ilvl w:val="0"/>
                <w:numId w:val="3"/>
              </w:numPr>
              <w:rPr>
                <w:szCs w:val="20"/>
                <w:lang w:val="en-GB"/>
              </w:rPr>
            </w:pPr>
            <w:r w:rsidRPr="00FC2E72">
              <w:rPr>
                <w:szCs w:val="20"/>
                <w:lang w:val="en-GB"/>
              </w:rPr>
              <w:t>Ja / nee</w:t>
            </w:r>
          </w:p>
        </w:tc>
      </w:tr>
      <w:tr w:rsidR="00FC2E72" w:rsidRPr="00FC2E72" w14:paraId="4D17E210" w14:textId="77777777" w:rsidTr="002F2450">
        <w:trPr>
          <w:trHeight w:val="278"/>
        </w:trPr>
        <w:tc>
          <w:tcPr>
            <w:tcW w:w="6459" w:type="dxa"/>
            <w:tcBorders>
              <w:top w:val="nil"/>
              <w:left w:val="nil"/>
              <w:bottom w:val="nil"/>
              <w:right w:val="nil"/>
            </w:tcBorders>
            <w:hideMark/>
          </w:tcPr>
          <w:p w14:paraId="39490E74" w14:textId="77777777" w:rsidR="00FC2E72" w:rsidRPr="00FC2E72" w:rsidRDefault="00FC2E72" w:rsidP="00FC2E72">
            <w:pPr>
              <w:numPr>
                <w:ilvl w:val="0"/>
                <w:numId w:val="3"/>
              </w:numPr>
              <w:rPr>
                <w:szCs w:val="20"/>
                <w:lang w:val="nl-BE"/>
              </w:rPr>
            </w:pPr>
            <w:r w:rsidRPr="00FC2E72">
              <w:rPr>
                <w:szCs w:val="20"/>
                <w:lang w:val="nl-BE"/>
              </w:rPr>
              <w:t xml:space="preserve">Een zone van economische uitbouw in de stad (ZEUS) </w:t>
            </w:r>
          </w:p>
        </w:tc>
        <w:tc>
          <w:tcPr>
            <w:tcW w:w="2442" w:type="dxa"/>
            <w:tcBorders>
              <w:top w:val="nil"/>
              <w:left w:val="nil"/>
              <w:bottom w:val="nil"/>
              <w:right w:val="nil"/>
            </w:tcBorders>
            <w:hideMark/>
          </w:tcPr>
          <w:p w14:paraId="42BC4E62" w14:textId="77777777" w:rsidR="00FC2E72" w:rsidRPr="00FC2E72" w:rsidRDefault="00FC2E72" w:rsidP="00FC2E72">
            <w:pPr>
              <w:numPr>
                <w:ilvl w:val="0"/>
                <w:numId w:val="3"/>
              </w:numPr>
              <w:rPr>
                <w:szCs w:val="20"/>
                <w:lang w:val="en-GB"/>
              </w:rPr>
            </w:pPr>
            <w:r w:rsidRPr="00FC2E72">
              <w:rPr>
                <w:szCs w:val="20"/>
                <w:lang w:val="en-GB"/>
              </w:rPr>
              <w:t xml:space="preserve">Ja / nee </w:t>
            </w:r>
          </w:p>
        </w:tc>
      </w:tr>
    </w:tbl>
    <w:p w14:paraId="28485F33" w14:textId="77777777" w:rsidR="00FC2E72" w:rsidRPr="00FC2E72" w:rsidRDefault="00FC2E72" w:rsidP="00FC2E72">
      <w:pPr>
        <w:ind w:left="720" w:hanging="720"/>
        <w:rPr>
          <w:szCs w:val="20"/>
          <w:u w:val="single"/>
          <w:lang w:val="nl-BE"/>
        </w:rPr>
      </w:pPr>
    </w:p>
    <w:p w14:paraId="7B78E3C4" w14:textId="77777777" w:rsidR="00FC2E72" w:rsidRPr="00FC2E72" w:rsidRDefault="00FC2E72" w:rsidP="00FC2E72">
      <w:pPr>
        <w:ind w:left="720" w:hanging="720"/>
        <w:rPr>
          <w:szCs w:val="20"/>
          <w:u w:val="single"/>
          <w:lang w:val="nl-BE"/>
        </w:rPr>
      </w:pPr>
      <w:r w:rsidRPr="00FC2E72">
        <w:rPr>
          <w:szCs w:val="20"/>
          <w:u w:val="single"/>
          <w:lang w:val="nl-BE"/>
        </w:rPr>
        <w:br w:type="page"/>
      </w:r>
    </w:p>
    <w:p w14:paraId="61B7BBB4" w14:textId="67C6D7E7" w:rsidR="00B661CD" w:rsidRDefault="00B661CD" w:rsidP="00FC2E72">
      <w:pPr>
        <w:ind w:left="720" w:hanging="720"/>
        <w:rPr>
          <w:szCs w:val="20"/>
          <w:lang w:val="nl-NL"/>
        </w:rPr>
      </w:pPr>
    </w:p>
    <w:p w14:paraId="46669523" w14:textId="65330BF0" w:rsidR="00B661CD" w:rsidRDefault="00B661CD" w:rsidP="00B661CD">
      <w:pPr>
        <w:spacing w:after="160" w:line="256" w:lineRule="auto"/>
        <w:rPr>
          <w:szCs w:val="20"/>
          <w:lang w:val="nl-NL"/>
        </w:rPr>
      </w:pPr>
      <w:r>
        <w:rPr>
          <w:rFonts w:eastAsia="Times" w:cs="Times"/>
          <w:b/>
          <w:szCs w:val="20"/>
          <w:u w:val="single"/>
          <w:lang w:val="nl-BE" w:eastAsia="ar-SA"/>
        </w:rPr>
        <w:t>DEEL III :  Toe te voegen bijlagen</w:t>
      </w:r>
    </w:p>
    <w:p w14:paraId="68744863" w14:textId="1B7F0C4F" w:rsidR="00B661CD" w:rsidRDefault="00B661CD" w:rsidP="00B661CD">
      <w:pPr>
        <w:spacing w:after="160" w:line="256" w:lineRule="auto"/>
        <w:rPr>
          <w:rFonts w:eastAsia="Times" w:cs="Times"/>
          <w:bCs/>
          <w:szCs w:val="20"/>
          <w:lang w:val="nl-NL" w:eastAsia="ar-SA"/>
        </w:rPr>
      </w:pPr>
      <w:r>
        <w:rPr>
          <w:rFonts w:eastAsia="Times" w:cs="Times"/>
          <w:bCs/>
          <w:szCs w:val="20"/>
          <w:lang w:val="nl-NL" w:eastAsia="ar-SA"/>
        </w:rPr>
        <w:t xml:space="preserve">- De personeelstabel waarin de </w:t>
      </w:r>
      <w:proofErr w:type="spellStart"/>
      <w:r>
        <w:rPr>
          <w:rFonts w:eastAsia="Times" w:cs="Times"/>
          <w:bCs/>
          <w:szCs w:val="20"/>
          <w:lang w:val="nl-NL" w:eastAsia="ar-SA"/>
        </w:rPr>
        <w:t>doelgroepmedewerkers</w:t>
      </w:r>
      <w:proofErr w:type="spellEnd"/>
      <w:r>
        <w:rPr>
          <w:rFonts w:eastAsia="Times" w:cs="Times"/>
          <w:bCs/>
          <w:szCs w:val="20"/>
          <w:lang w:val="nl-NL" w:eastAsia="ar-SA"/>
        </w:rPr>
        <w:t xml:space="preserve"> en begeleiders bij het indienen van de aanvraag staan</w:t>
      </w:r>
      <w:r w:rsidR="00A161C6">
        <w:rPr>
          <w:rFonts w:eastAsia="Times" w:cs="Times"/>
          <w:bCs/>
          <w:szCs w:val="20"/>
          <w:lang w:val="nl-NL" w:eastAsia="ar-SA"/>
        </w:rPr>
        <w:t xml:space="preserve"> </w:t>
      </w:r>
      <w:r>
        <w:rPr>
          <w:rFonts w:eastAsia="Times" w:cs="Times"/>
          <w:bCs/>
          <w:szCs w:val="20"/>
          <w:lang w:val="nl-NL" w:eastAsia="ar-SA"/>
        </w:rPr>
        <w:t>vermeld.</w:t>
      </w:r>
    </w:p>
    <w:p w14:paraId="5009F4A7" w14:textId="2A08B330" w:rsidR="00B661CD" w:rsidRDefault="00B661CD" w:rsidP="00B661CD">
      <w:pPr>
        <w:spacing w:after="160" w:line="256" w:lineRule="auto"/>
        <w:rPr>
          <w:rFonts w:eastAsia="Times" w:cs="Times"/>
          <w:bCs/>
          <w:szCs w:val="20"/>
          <w:lang w:val="nl-NL" w:eastAsia="ar-SA"/>
        </w:rPr>
      </w:pPr>
      <w:r>
        <w:rPr>
          <w:rFonts w:eastAsia="Times" w:cs="Times"/>
          <w:bCs/>
          <w:szCs w:val="20"/>
          <w:lang w:val="nl-NL" w:eastAsia="ar-SA"/>
        </w:rPr>
        <w:t xml:space="preserve">- Wat de doelgroep betreft, moet worden gespecificeerd of  deze personen onder het statuut van inschakelingsbaan in de sociale economie (inschakeling) / inschakelingsbaan in de sociale economie (doorstroming) / </w:t>
      </w:r>
      <w:proofErr w:type="spellStart"/>
      <w:r>
        <w:rPr>
          <w:rFonts w:eastAsia="Times" w:cs="Times"/>
          <w:bCs/>
          <w:szCs w:val="20"/>
          <w:lang w:val="nl-NL" w:eastAsia="ar-SA"/>
        </w:rPr>
        <w:t>inschakelingsgeco</w:t>
      </w:r>
      <w:proofErr w:type="spellEnd"/>
      <w:r>
        <w:rPr>
          <w:rFonts w:eastAsia="Times" w:cs="Times"/>
          <w:bCs/>
          <w:szCs w:val="20"/>
          <w:lang w:val="nl-NL" w:eastAsia="ar-SA"/>
        </w:rPr>
        <w:t xml:space="preserve"> / </w:t>
      </w:r>
      <w:r w:rsidR="00B716D5">
        <w:rPr>
          <w:rFonts w:eastAsia="Times" w:cs="Times"/>
          <w:bCs/>
          <w:szCs w:val="20"/>
          <w:lang w:val="nl-BE" w:eastAsia="ar-SA"/>
        </w:rPr>
        <w:t>i</w:t>
      </w:r>
      <w:r w:rsidR="00B716D5" w:rsidRPr="00B716D5">
        <w:rPr>
          <w:rFonts w:eastAsia="Times" w:cs="Times"/>
          <w:bCs/>
          <w:szCs w:val="20"/>
          <w:lang w:val="nl-BE" w:eastAsia="ar-SA"/>
        </w:rPr>
        <w:t>nschakelingsbaan als bedoeld in artikel 60 § 7</w:t>
      </w:r>
      <w:r>
        <w:rPr>
          <w:rFonts w:eastAsia="Times" w:cs="Times"/>
          <w:bCs/>
          <w:szCs w:val="20"/>
          <w:lang w:val="nl-NL" w:eastAsia="ar-SA"/>
        </w:rPr>
        <w:t>vallen.</w:t>
      </w:r>
    </w:p>
    <w:p w14:paraId="28FB79B8" w14:textId="77777777" w:rsidR="00B661CD" w:rsidRDefault="00B661CD" w:rsidP="00B661CD">
      <w:pPr>
        <w:spacing w:after="160" w:line="256" w:lineRule="auto"/>
        <w:rPr>
          <w:rFonts w:eastAsia="Times" w:cs="Times"/>
          <w:bCs/>
          <w:szCs w:val="20"/>
          <w:lang w:val="nl-NL" w:eastAsia="ar-SA"/>
        </w:rPr>
      </w:pPr>
      <w:r>
        <w:rPr>
          <w:rFonts w:eastAsia="Times" w:cs="Times"/>
          <w:bCs/>
          <w:szCs w:val="20"/>
          <w:lang w:val="nl-NL" w:eastAsia="ar-SA"/>
        </w:rPr>
        <w:t>- Alle op het moment van indiening van dit verzoek lopende arbeidsovereenkomsten van de doelgroep.</w:t>
      </w:r>
    </w:p>
    <w:p w14:paraId="52795385" w14:textId="6E8BEFDA" w:rsidR="00B661CD" w:rsidRDefault="00B661CD" w:rsidP="00B661CD">
      <w:pPr>
        <w:spacing w:after="160" w:line="256" w:lineRule="auto"/>
        <w:rPr>
          <w:rFonts w:eastAsia="Times" w:cs="Times"/>
          <w:bCs/>
          <w:szCs w:val="20"/>
          <w:lang w:val="nl-NL" w:eastAsia="ar-SA"/>
        </w:rPr>
      </w:pPr>
      <w:r>
        <w:rPr>
          <w:rFonts w:eastAsia="Times" w:cs="Times"/>
          <w:bCs/>
          <w:szCs w:val="20"/>
          <w:lang w:val="nl-NL" w:eastAsia="ar-SA"/>
        </w:rPr>
        <w:t xml:space="preserve">- Alle  ter beschikkingstellingsovereenkomsten van de werknemers </w:t>
      </w:r>
      <w:r w:rsidR="00B716D5">
        <w:rPr>
          <w:rFonts w:eastAsia="Times" w:cs="Times"/>
          <w:bCs/>
          <w:szCs w:val="20"/>
          <w:lang w:val="nl-NL" w:eastAsia="ar-SA"/>
        </w:rPr>
        <w:t>i</w:t>
      </w:r>
      <w:proofErr w:type="spellStart"/>
      <w:r w:rsidR="00B716D5" w:rsidRPr="00B716D5">
        <w:rPr>
          <w:rFonts w:eastAsia="Times" w:cs="Times"/>
          <w:bCs/>
          <w:szCs w:val="20"/>
          <w:lang w:val="nl-BE" w:eastAsia="ar-SA"/>
        </w:rPr>
        <w:t>nschakelingsbaan</w:t>
      </w:r>
      <w:proofErr w:type="spellEnd"/>
      <w:r w:rsidR="00B716D5" w:rsidRPr="00B716D5">
        <w:rPr>
          <w:rFonts w:eastAsia="Times" w:cs="Times"/>
          <w:bCs/>
          <w:szCs w:val="20"/>
          <w:lang w:val="nl-BE" w:eastAsia="ar-SA"/>
        </w:rPr>
        <w:t xml:space="preserve"> als bedoeld in artikel 60 § 7</w:t>
      </w:r>
      <w:r>
        <w:rPr>
          <w:rFonts w:eastAsia="Times" w:cs="Times"/>
          <w:bCs/>
          <w:szCs w:val="20"/>
          <w:lang w:val="nl-NL" w:eastAsia="ar-SA"/>
        </w:rPr>
        <w:t xml:space="preserve">ondertekend met de </w:t>
      </w:r>
      <w:proofErr w:type="spellStart"/>
      <w:r>
        <w:rPr>
          <w:rFonts w:eastAsia="Times" w:cs="Times"/>
          <w:bCs/>
          <w:szCs w:val="20"/>
          <w:lang w:val="nl-NL" w:eastAsia="ar-SA"/>
        </w:rPr>
        <w:t>OCMW’s</w:t>
      </w:r>
      <w:proofErr w:type="spellEnd"/>
      <w:r>
        <w:rPr>
          <w:rFonts w:eastAsia="Times" w:cs="Times"/>
          <w:bCs/>
          <w:szCs w:val="20"/>
          <w:lang w:val="nl-NL" w:eastAsia="ar-SA"/>
        </w:rPr>
        <w:t xml:space="preserve"> die lopende zijn bij het indienen van deze aanvraag. </w:t>
      </w:r>
    </w:p>
    <w:p w14:paraId="138600B1" w14:textId="77777777" w:rsidR="00B661CD" w:rsidRDefault="00B661CD" w:rsidP="00B661CD">
      <w:pPr>
        <w:spacing w:after="160" w:line="256" w:lineRule="auto"/>
        <w:rPr>
          <w:rFonts w:eastAsia="Times" w:cs="Times"/>
          <w:bCs/>
          <w:szCs w:val="20"/>
          <w:lang w:val="nl-NL" w:eastAsia="ar-SA"/>
        </w:rPr>
      </w:pPr>
      <w:r>
        <w:rPr>
          <w:rFonts w:eastAsia="Times" w:cs="Times"/>
          <w:bCs/>
          <w:szCs w:val="20"/>
          <w:lang w:val="nl-NL" w:eastAsia="ar-SA"/>
        </w:rPr>
        <w:t>- Alle lopende arbeidsovereenkomsten voor begeleiders bij het indienen van deze aanvraag.</w:t>
      </w:r>
    </w:p>
    <w:p w14:paraId="16D544F2" w14:textId="74A95DE9" w:rsidR="00CF5815" w:rsidRDefault="00CF5815">
      <w:pPr>
        <w:jc w:val="left"/>
        <w:rPr>
          <w:rFonts w:eastAsia="Times" w:cs="Times"/>
          <w:b/>
          <w:szCs w:val="20"/>
          <w:u w:val="single"/>
          <w:lang w:val="nl-NL" w:eastAsia="ar-SA"/>
        </w:rPr>
      </w:pPr>
      <w:r>
        <w:rPr>
          <w:rFonts w:eastAsia="Times" w:cs="Times"/>
          <w:b/>
          <w:szCs w:val="20"/>
          <w:u w:val="single"/>
          <w:lang w:val="nl-NL" w:eastAsia="ar-SA"/>
        </w:rPr>
        <w:br w:type="page"/>
      </w:r>
    </w:p>
    <w:p w14:paraId="3BEA82B3" w14:textId="09D8B809" w:rsidR="00B661CD" w:rsidRPr="004466C4" w:rsidRDefault="00B661CD" w:rsidP="004466C4">
      <w:pPr>
        <w:spacing w:after="160" w:line="256" w:lineRule="auto"/>
        <w:rPr>
          <w:rFonts w:eastAsia="Times" w:cs="Times"/>
          <w:b/>
          <w:szCs w:val="20"/>
          <w:u w:val="single"/>
          <w:lang w:val="nl-NL" w:eastAsia="ar-SA"/>
        </w:rPr>
      </w:pPr>
      <w:r>
        <w:rPr>
          <w:rFonts w:eastAsia="Times" w:cs="Times"/>
          <w:b/>
          <w:szCs w:val="20"/>
          <w:u w:val="single"/>
          <w:lang w:val="nl-NL" w:eastAsia="ar-SA"/>
        </w:rPr>
        <w:lastRenderedPageBreak/>
        <w:t xml:space="preserve">DEEL IV : Ondertekening </w:t>
      </w:r>
    </w:p>
    <w:p w14:paraId="2EA4E525" w14:textId="2347FB0A" w:rsidR="00B661CD" w:rsidRDefault="00B661CD" w:rsidP="00B661CD">
      <w:pPr>
        <w:rPr>
          <w:szCs w:val="20"/>
          <w:lang w:val="nl-NL"/>
        </w:rPr>
      </w:pPr>
      <w:r>
        <w:rPr>
          <w:szCs w:val="20"/>
          <w:lang w:val="nl-NL"/>
        </w:rPr>
        <w:t>Handtekening, naam en functie van de persoon die wettelijk bevoegd is om de gemandateerde sociale onderneming in rechte te binden.</w:t>
      </w:r>
    </w:p>
    <w:p w14:paraId="019133CC" w14:textId="77777777" w:rsidR="00B661CD" w:rsidRPr="0071552C" w:rsidRDefault="00B661CD" w:rsidP="00B661CD">
      <w:pPr>
        <w:rPr>
          <w:szCs w:val="20"/>
          <w:lang w:val="nl-BE"/>
        </w:rPr>
      </w:pPr>
      <w:r w:rsidRPr="0071552C">
        <w:rPr>
          <w:szCs w:val="20"/>
          <w:lang w:val="nl-BE"/>
        </w:rPr>
        <w:t>Mijnheer</w:t>
      </w:r>
      <w:r w:rsidRPr="0071552C">
        <w:rPr>
          <w:szCs w:val="20"/>
          <w:lang w:val="nl-BE"/>
        </w:rPr>
        <w:tab/>
        <w:t>□</w:t>
      </w:r>
    </w:p>
    <w:p w14:paraId="3A7CC10C" w14:textId="77777777" w:rsidR="00B661CD" w:rsidRPr="0071552C" w:rsidRDefault="00B661CD" w:rsidP="00B661CD">
      <w:pPr>
        <w:rPr>
          <w:szCs w:val="20"/>
          <w:lang w:val="nl-BE"/>
        </w:rPr>
      </w:pPr>
      <w:r w:rsidRPr="0071552C">
        <w:rPr>
          <w:szCs w:val="20"/>
          <w:lang w:val="nl-BE"/>
        </w:rPr>
        <w:t>Mevrouw</w:t>
      </w:r>
      <w:r w:rsidRPr="0071552C">
        <w:rPr>
          <w:szCs w:val="20"/>
          <w:lang w:val="nl-BE"/>
        </w:rPr>
        <w:tab/>
        <w:t>□</w:t>
      </w:r>
    </w:p>
    <w:p w14:paraId="5F06BC14" w14:textId="77777777" w:rsidR="00B661CD" w:rsidRPr="0071552C" w:rsidRDefault="00B661CD" w:rsidP="00B661CD">
      <w:pPr>
        <w:rPr>
          <w:szCs w:val="20"/>
          <w:lang w:val="nl-BE"/>
        </w:rPr>
      </w:pPr>
      <w:r w:rsidRPr="0071552C">
        <w:rPr>
          <w:szCs w:val="20"/>
          <w:lang w:val="nl-BE"/>
        </w:rPr>
        <w:t xml:space="preserve">Andere genderidentiteit </w:t>
      </w:r>
      <w:r w:rsidRPr="0071552C">
        <w:rPr>
          <w:szCs w:val="20"/>
          <w:lang w:val="nl-BE"/>
        </w:rPr>
        <w:tab/>
      </w:r>
      <w:r w:rsidRPr="0071552C">
        <w:rPr>
          <w:szCs w:val="20"/>
          <w:lang w:val="nl-BE"/>
        </w:rPr>
        <w:tab/>
        <w:t>□</w:t>
      </w:r>
    </w:p>
    <w:p w14:paraId="206A44F4" w14:textId="77777777" w:rsidR="00B661CD" w:rsidRPr="0071552C" w:rsidRDefault="00B661CD" w:rsidP="00B661CD">
      <w:pPr>
        <w:tabs>
          <w:tab w:val="left" w:pos="4536"/>
        </w:tabs>
        <w:rPr>
          <w:szCs w:val="20"/>
          <w:lang w:val="nl-BE"/>
        </w:rPr>
      </w:pPr>
      <w:r w:rsidRPr="0071552C">
        <w:rPr>
          <w:szCs w:val="20"/>
          <w:lang w:val="nl-BE"/>
        </w:rPr>
        <w:t>Naam</w:t>
      </w:r>
      <w:r w:rsidRPr="0071552C">
        <w:rPr>
          <w:szCs w:val="20"/>
          <w:lang w:val="nl-BE"/>
        </w:rPr>
        <w:tab/>
        <w:t xml:space="preserve">Voornaam </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B661CD" w:rsidRPr="0071552C" w14:paraId="1802161D" w14:textId="77777777" w:rsidTr="00B661CD">
        <w:tc>
          <w:tcPr>
            <w:tcW w:w="4531" w:type="dxa"/>
            <w:tcBorders>
              <w:top w:val="single" w:sz="4" w:space="0" w:color="000000"/>
              <w:left w:val="single" w:sz="4" w:space="0" w:color="000000"/>
              <w:bottom w:val="single" w:sz="4" w:space="0" w:color="000000"/>
              <w:right w:val="single" w:sz="4" w:space="0" w:color="000000"/>
            </w:tcBorders>
          </w:tcPr>
          <w:p w14:paraId="27E3F785" w14:textId="77777777" w:rsidR="00B661CD" w:rsidRPr="0071552C" w:rsidRDefault="00B661CD">
            <w:pPr>
              <w:rPr>
                <w:szCs w:val="20"/>
                <w:lang w:val="nl-BE"/>
              </w:rPr>
            </w:pPr>
          </w:p>
          <w:p w14:paraId="6F9B699A" w14:textId="77777777" w:rsidR="00B661CD" w:rsidRPr="0071552C" w:rsidRDefault="00B661CD">
            <w:pPr>
              <w:rPr>
                <w:szCs w:val="20"/>
                <w:lang w:val="nl-BE"/>
              </w:rPr>
            </w:pPr>
          </w:p>
          <w:p w14:paraId="382F334E" w14:textId="77777777" w:rsidR="00B661CD" w:rsidRPr="0071552C" w:rsidRDefault="00B661CD">
            <w:pPr>
              <w:rPr>
                <w:szCs w:val="20"/>
                <w:lang w:val="nl-BE"/>
              </w:rPr>
            </w:pPr>
          </w:p>
        </w:tc>
        <w:tc>
          <w:tcPr>
            <w:tcW w:w="4531" w:type="dxa"/>
            <w:tcBorders>
              <w:top w:val="single" w:sz="4" w:space="0" w:color="000000"/>
              <w:left w:val="single" w:sz="4" w:space="0" w:color="000000"/>
              <w:bottom w:val="single" w:sz="4" w:space="0" w:color="000000"/>
              <w:right w:val="single" w:sz="4" w:space="0" w:color="000000"/>
            </w:tcBorders>
          </w:tcPr>
          <w:p w14:paraId="05D002A5" w14:textId="77777777" w:rsidR="00B661CD" w:rsidRPr="0071552C" w:rsidRDefault="00B661CD">
            <w:pPr>
              <w:rPr>
                <w:szCs w:val="20"/>
                <w:lang w:val="nl-BE"/>
              </w:rPr>
            </w:pPr>
          </w:p>
        </w:tc>
      </w:tr>
    </w:tbl>
    <w:p w14:paraId="44EAF224" w14:textId="77777777" w:rsidR="00B661CD" w:rsidRDefault="00B661CD" w:rsidP="00B661CD">
      <w:pPr>
        <w:rPr>
          <w:szCs w:val="20"/>
        </w:rPr>
      </w:pPr>
      <w:proofErr w:type="spellStart"/>
      <w:r>
        <w:rPr>
          <w:szCs w:val="20"/>
        </w:rPr>
        <w:t>Functie</w:t>
      </w:r>
      <w:proofErr w:type="spellEnd"/>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B661CD" w14:paraId="47B033D1" w14:textId="77777777" w:rsidTr="00B661CD">
        <w:tc>
          <w:tcPr>
            <w:tcW w:w="9062" w:type="dxa"/>
            <w:tcBorders>
              <w:top w:val="single" w:sz="4" w:space="0" w:color="000000"/>
              <w:left w:val="single" w:sz="4" w:space="0" w:color="000000"/>
              <w:bottom w:val="single" w:sz="4" w:space="0" w:color="000000"/>
              <w:right w:val="single" w:sz="4" w:space="0" w:color="000000"/>
            </w:tcBorders>
          </w:tcPr>
          <w:p w14:paraId="045839DB" w14:textId="77777777" w:rsidR="00B661CD" w:rsidRDefault="00B661CD">
            <w:pPr>
              <w:rPr>
                <w:szCs w:val="20"/>
                <w:lang w:val="en-GB"/>
              </w:rPr>
            </w:pPr>
          </w:p>
        </w:tc>
      </w:tr>
    </w:tbl>
    <w:p w14:paraId="4DC0A7AD" w14:textId="77777777" w:rsidR="00B661CD" w:rsidRDefault="00B661CD" w:rsidP="00B661CD">
      <w:pPr>
        <w:rPr>
          <w:szCs w:val="20"/>
        </w:rPr>
      </w:pPr>
    </w:p>
    <w:p w14:paraId="72ED6E03" w14:textId="77777777" w:rsidR="00B661CD" w:rsidRDefault="00B661CD" w:rsidP="00B661CD">
      <w:pPr>
        <w:rPr>
          <w:szCs w:val="20"/>
          <w:lang w:val="nl-NL"/>
        </w:rPr>
      </w:pPr>
      <w:r>
        <w:rPr>
          <w:szCs w:val="20"/>
          <w:lang w:val="nl-NL"/>
        </w:rPr>
        <w:t>Gelezen en goedgekeurd (gelieve het vakje aan te vinken)</w:t>
      </w:r>
      <w:r>
        <w:rPr>
          <w:szCs w:val="20"/>
          <w:lang w:val="nl-NL"/>
        </w:rPr>
        <w:tab/>
        <w:t>□</w:t>
      </w:r>
    </w:p>
    <w:p w14:paraId="19A264F3" w14:textId="77777777" w:rsidR="00B661CD" w:rsidRDefault="00B661CD" w:rsidP="00B661CD">
      <w:pPr>
        <w:rPr>
          <w:szCs w:val="20"/>
          <w:lang w:val="nl-NL"/>
        </w:rPr>
      </w:pPr>
      <w:r>
        <w:rPr>
          <w:szCs w:val="20"/>
          <w:lang w:val="nl-BE"/>
        </w:rPr>
        <w:t>Ik verklaar niet vrijwillig ontbonden, gerechtelijk gereorganiseerd noch failliet verklaard te zijn.</w:t>
      </w:r>
      <w:r>
        <w:rPr>
          <w:szCs w:val="20"/>
          <w:lang w:val="nl-NL"/>
        </w:rPr>
        <w:tab/>
        <w:t>□</w:t>
      </w:r>
    </w:p>
    <w:p w14:paraId="06077B7F" w14:textId="735A36FA" w:rsidR="00B661CD" w:rsidRDefault="00B661CD" w:rsidP="00B661CD">
      <w:pPr>
        <w:rPr>
          <w:szCs w:val="20"/>
        </w:rPr>
      </w:pPr>
      <w:proofErr w:type="spellStart"/>
      <w:r>
        <w:rPr>
          <w:szCs w:val="20"/>
        </w:rPr>
        <w:t>Handtekening</w:t>
      </w:r>
      <w:proofErr w:type="spellEnd"/>
      <w:r w:rsidR="00FC2E72">
        <w:rPr>
          <w:szCs w:val="20"/>
        </w:rPr>
        <w:t xml:space="preserve"> en </w:t>
      </w:r>
      <w:proofErr w:type="spellStart"/>
      <w:r w:rsidR="00FC2E72">
        <w:rPr>
          <w:szCs w:val="20"/>
        </w:rPr>
        <w:t>datum</w:t>
      </w:r>
      <w:proofErr w:type="spellEnd"/>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B661CD" w14:paraId="197A323D" w14:textId="77777777" w:rsidTr="00B661CD">
        <w:tc>
          <w:tcPr>
            <w:tcW w:w="9062" w:type="dxa"/>
            <w:tcBorders>
              <w:top w:val="single" w:sz="4" w:space="0" w:color="000000"/>
              <w:left w:val="single" w:sz="4" w:space="0" w:color="000000"/>
              <w:bottom w:val="single" w:sz="4" w:space="0" w:color="000000"/>
              <w:right w:val="single" w:sz="4" w:space="0" w:color="000000"/>
            </w:tcBorders>
          </w:tcPr>
          <w:p w14:paraId="681979F8" w14:textId="77777777" w:rsidR="00B661CD" w:rsidRDefault="00B661CD">
            <w:pPr>
              <w:rPr>
                <w:szCs w:val="20"/>
                <w:lang w:val="en-GB"/>
              </w:rPr>
            </w:pPr>
          </w:p>
          <w:p w14:paraId="34692032" w14:textId="77777777" w:rsidR="00B661CD" w:rsidRDefault="00B661CD">
            <w:pPr>
              <w:rPr>
                <w:szCs w:val="20"/>
                <w:lang w:val="en-GB"/>
              </w:rPr>
            </w:pPr>
          </w:p>
          <w:p w14:paraId="4004F6BB" w14:textId="77777777" w:rsidR="00B661CD" w:rsidRDefault="00B661CD">
            <w:pPr>
              <w:rPr>
                <w:szCs w:val="20"/>
                <w:lang w:val="en-GB"/>
              </w:rPr>
            </w:pPr>
          </w:p>
        </w:tc>
      </w:tr>
    </w:tbl>
    <w:p w14:paraId="7FE5FA84" w14:textId="5CF5309B" w:rsidR="0091248F" w:rsidRDefault="0091248F" w:rsidP="00B661CD">
      <w:pPr>
        <w:rPr>
          <w:szCs w:val="20"/>
        </w:rPr>
      </w:pPr>
    </w:p>
    <w:p w14:paraId="45569F46" w14:textId="77777777" w:rsidR="0091248F" w:rsidRDefault="0091248F">
      <w:pPr>
        <w:jc w:val="left"/>
        <w:rPr>
          <w:szCs w:val="20"/>
        </w:rPr>
      </w:pPr>
      <w:r>
        <w:rPr>
          <w:szCs w:val="20"/>
        </w:rPr>
        <w:br w:type="page"/>
      </w:r>
    </w:p>
    <w:p w14:paraId="4AEA2CFB" w14:textId="1387778A" w:rsidR="00B661CD" w:rsidRDefault="00B661CD" w:rsidP="00B661CD">
      <w:pPr>
        <w:spacing w:after="160" w:line="256" w:lineRule="auto"/>
        <w:rPr>
          <w:b/>
          <w:szCs w:val="20"/>
          <w:u w:val="single"/>
          <w:lang w:val="nl-NL"/>
        </w:rPr>
      </w:pPr>
      <w:bookmarkStart w:id="1" w:name="_Hlk94872592"/>
      <w:r>
        <w:rPr>
          <w:b/>
          <w:szCs w:val="20"/>
          <w:u w:val="single"/>
          <w:lang w:val="nl-NL"/>
        </w:rPr>
        <w:lastRenderedPageBreak/>
        <w:t>Informatief formulier over een of meer verwerkingen van persoonsgegevens, uitgevoerd door of voor rekening van de GOB</w:t>
      </w:r>
    </w:p>
    <w:bookmarkEnd w:id="1"/>
    <w:p w14:paraId="14CC6490" w14:textId="77777777" w:rsidR="00B661CD" w:rsidRDefault="00B661CD" w:rsidP="00B661CD">
      <w:pPr>
        <w:spacing w:after="160" w:line="256" w:lineRule="auto"/>
        <w:rPr>
          <w:szCs w:val="20"/>
          <w:u w:val="single"/>
          <w:lang w:val="nl-NL"/>
        </w:rPr>
      </w:pPr>
    </w:p>
    <w:p w14:paraId="003AB7D1" w14:textId="77777777" w:rsidR="00B661CD" w:rsidRDefault="00B661CD" w:rsidP="00B661CD">
      <w:pPr>
        <w:spacing w:after="160" w:line="256" w:lineRule="auto"/>
        <w:rPr>
          <w:szCs w:val="20"/>
          <w:lang w:val="nl-NL"/>
        </w:rPr>
      </w:pPr>
      <w:r>
        <w:rPr>
          <w:szCs w:val="20"/>
          <w:lang w:val="nl-NL"/>
        </w:rPr>
        <w:t xml:space="preserve">Dit formulier informeert u in alle transparantie en met inachtneming van de Algemene Verordening Gegevensbescherming* (AVG) over de verwerking van persoonsgegevens die werd uitgevoerd in het kader van het volgend proces: </w:t>
      </w:r>
      <w:bookmarkStart w:id="2" w:name="_Hlk70522731"/>
      <w:bookmarkStart w:id="3" w:name="_Hlk72414721"/>
      <w:r>
        <w:rPr>
          <w:szCs w:val="20"/>
          <w:lang w:val="nl-NL"/>
        </w:rPr>
        <w:t xml:space="preserve">de </w:t>
      </w:r>
      <w:bookmarkStart w:id="4" w:name="_Hlk76479291"/>
      <w:r>
        <w:rPr>
          <w:szCs w:val="20"/>
          <w:lang w:val="nl-NL"/>
        </w:rPr>
        <w:t xml:space="preserve">toekenning door Brussel Economie en Werkgelegenheid </w:t>
      </w:r>
      <w:bookmarkStart w:id="5" w:name="_Hlk62459805"/>
      <w:r>
        <w:rPr>
          <w:szCs w:val="20"/>
          <w:lang w:val="nl-NL"/>
        </w:rPr>
        <w:t xml:space="preserve">van een mandaat en van een financiering aan erkende sociale ondernemingen, </w:t>
      </w:r>
      <w:bookmarkEnd w:id="2"/>
      <w:bookmarkEnd w:id="5"/>
      <w:r>
        <w:rPr>
          <w:szCs w:val="20"/>
          <w:lang w:val="nl-NL"/>
        </w:rPr>
        <w:t xml:space="preserve">gevestigd in het Brussels Hoofdstedelijk Gewest, die een </w:t>
      </w:r>
      <w:proofErr w:type="spellStart"/>
      <w:r>
        <w:rPr>
          <w:szCs w:val="20"/>
          <w:lang w:val="nl-NL"/>
        </w:rPr>
        <w:t>socioprofessionele</w:t>
      </w:r>
      <w:proofErr w:type="spellEnd"/>
      <w:r>
        <w:rPr>
          <w:szCs w:val="20"/>
          <w:lang w:val="nl-NL"/>
        </w:rPr>
        <w:t xml:space="preserve"> inschakeling van werknemers die </w:t>
      </w:r>
      <w:proofErr w:type="spellStart"/>
      <w:r>
        <w:rPr>
          <w:szCs w:val="20"/>
          <w:lang w:val="nl-NL"/>
        </w:rPr>
        <w:t>ververwijderd</w:t>
      </w:r>
      <w:proofErr w:type="spellEnd"/>
      <w:r>
        <w:rPr>
          <w:szCs w:val="20"/>
          <w:lang w:val="nl-NL"/>
        </w:rPr>
        <w:t xml:space="preserve"> zijn van de arbeidsmarkt tot doel hebben.</w:t>
      </w:r>
    </w:p>
    <w:bookmarkEnd w:id="3"/>
    <w:bookmarkEnd w:id="4"/>
    <w:p w14:paraId="67AA75AF" w14:textId="77777777" w:rsidR="00B661CD" w:rsidRDefault="00B661CD" w:rsidP="00B661CD">
      <w:pPr>
        <w:spacing w:after="160" w:line="256" w:lineRule="auto"/>
        <w:rPr>
          <w:szCs w:val="20"/>
          <w:u w:val="single"/>
          <w:lang w:val="nl-NL"/>
        </w:rPr>
      </w:pPr>
      <w:r>
        <w:rPr>
          <w:szCs w:val="20"/>
          <w:u w:val="single"/>
          <w:lang w:val="nl-NL"/>
        </w:rPr>
        <w:t xml:space="preserve">*: zie </w:t>
      </w:r>
      <w:hyperlink r:id="rId11" w:history="1">
        <w:r>
          <w:rPr>
            <w:rStyle w:val="Hyperlink"/>
            <w:szCs w:val="20"/>
            <w:lang w:val="nl-NL"/>
          </w:rPr>
          <w:t>https://eur-lex.europa.eu/legal-content/NL/TXT/HTML/?uri=CELEX:32016R0679&amp;from=NL</w:t>
        </w:r>
      </w:hyperlink>
    </w:p>
    <w:p w14:paraId="1171B397" w14:textId="77777777" w:rsidR="00B661CD" w:rsidRDefault="00B661CD" w:rsidP="00B661CD">
      <w:pPr>
        <w:pStyle w:val="IntenseQuote"/>
        <w:rPr>
          <w:lang w:val="nl-NL"/>
        </w:rPr>
      </w:pPr>
      <w:r>
        <w:rPr>
          <w:lang w:val="nl-NL"/>
        </w:rPr>
        <w:t>1.Verwerkingsverantwoordelijke en functionaris voor gegevensbescherming</w:t>
      </w:r>
    </w:p>
    <w:p w14:paraId="520350C4" w14:textId="77777777" w:rsidR="00B661CD" w:rsidRDefault="00B661CD" w:rsidP="00B661CD">
      <w:pPr>
        <w:spacing w:after="160" w:line="256" w:lineRule="auto"/>
        <w:rPr>
          <w:szCs w:val="20"/>
          <w:lang w:val="nl-NL"/>
        </w:rPr>
      </w:pPr>
      <w:r>
        <w:rPr>
          <w:szCs w:val="20"/>
          <w:lang w:val="nl-NL"/>
        </w:rPr>
        <w:t>De verwerkingsverantwoordelijke van de persoonsgegevens is bij de Kruispuntbank van Ondernemingen ingeschreven onder nummer 0316.381.039. Zijn identiteit en contactgegevens zijn:</w:t>
      </w:r>
    </w:p>
    <w:p w14:paraId="643E4FC9" w14:textId="77777777" w:rsidR="00B661CD" w:rsidRDefault="00B661CD" w:rsidP="00B661CD">
      <w:pPr>
        <w:spacing w:after="160" w:line="256" w:lineRule="auto"/>
        <w:rPr>
          <w:szCs w:val="20"/>
          <w:lang w:val="nl-NL"/>
        </w:rPr>
      </w:pPr>
      <w:r>
        <w:rPr>
          <w:szCs w:val="20"/>
          <w:lang w:val="nl-NL"/>
        </w:rPr>
        <w:t>Brussel Economie en Werkgelegenheid (Gewestelijke Overheidsdienst Brussel)</w:t>
      </w:r>
    </w:p>
    <w:p w14:paraId="4587B107" w14:textId="77777777" w:rsidR="00B661CD" w:rsidRDefault="00B661CD" w:rsidP="00B661CD">
      <w:pPr>
        <w:spacing w:after="160" w:line="256" w:lineRule="auto"/>
        <w:rPr>
          <w:szCs w:val="20"/>
          <w:lang w:val="nl-NL"/>
        </w:rPr>
      </w:pPr>
      <w:r>
        <w:rPr>
          <w:szCs w:val="20"/>
          <w:lang w:val="nl-NL"/>
        </w:rPr>
        <w:t xml:space="preserve">Sint-Lazarusplein 2 - 1035 Brussel </w:t>
      </w:r>
    </w:p>
    <w:p w14:paraId="019F3FAD" w14:textId="77777777" w:rsidR="00B661CD" w:rsidRDefault="00380D43" w:rsidP="00B661CD">
      <w:pPr>
        <w:spacing w:after="160" w:line="256" w:lineRule="auto"/>
        <w:rPr>
          <w:szCs w:val="20"/>
          <w:lang w:val="nl-NL"/>
        </w:rPr>
      </w:pPr>
      <w:hyperlink r:id="rId12" w:history="1">
        <w:r w:rsidR="00B661CD">
          <w:rPr>
            <w:rStyle w:val="Hyperlink"/>
            <w:szCs w:val="20"/>
            <w:lang w:val="nl-NL"/>
          </w:rPr>
          <w:t>https://economie-werkgelegenheid.brussels</w:t>
        </w:r>
      </w:hyperlink>
      <w:r w:rsidR="00B661CD">
        <w:rPr>
          <w:szCs w:val="20"/>
          <w:lang w:val="nl-NL"/>
        </w:rPr>
        <w:t xml:space="preserve">  </w:t>
      </w:r>
      <w:hyperlink r:id="rId13" w:history="1">
        <w:r w:rsidR="00B661CD">
          <w:rPr>
            <w:rStyle w:val="Hyperlink"/>
            <w:szCs w:val="20"/>
            <w:lang w:val="nl-NL"/>
          </w:rPr>
          <w:t>https://overheidsdienst.brussels/</w:t>
        </w:r>
      </w:hyperlink>
    </w:p>
    <w:p w14:paraId="555A7310" w14:textId="77777777" w:rsidR="00B661CD" w:rsidRDefault="00380D43" w:rsidP="00B661CD">
      <w:pPr>
        <w:spacing w:after="160" w:line="256" w:lineRule="auto"/>
        <w:rPr>
          <w:szCs w:val="20"/>
          <w:lang w:val="nl-NL"/>
        </w:rPr>
      </w:pPr>
      <w:hyperlink r:id="rId14" w:history="1">
        <w:r w:rsidR="00B661CD">
          <w:rPr>
            <w:rStyle w:val="Hyperlink"/>
            <w:szCs w:val="20"/>
            <w:lang w:val="nl-NL"/>
          </w:rPr>
          <w:t>economie-werkgelegenheid@gob.brussels</w:t>
        </w:r>
      </w:hyperlink>
    </w:p>
    <w:p w14:paraId="4D17393B" w14:textId="75103CE1" w:rsidR="00B661CD" w:rsidRDefault="00B661CD" w:rsidP="00B661CD">
      <w:pPr>
        <w:spacing w:after="160" w:line="256" w:lineRule="auto"/>
        <w:rPr>
          <w:szCs w:val="20"/>
          <w:lang w:val="nl-NL"/>
        </w:rPr>
      </w:pPr>
      <w:r>
        <w:rPr>
          <w:szCs w:val="20"/>
          <w:lang w:val="nl-NL"/>
        </w:rPr>
        <w:t>+32 (0)2 204 21 11</w:t>
      </w:r>
    </w:p>
    <w:p w14:paraId="0EFB7470" w14:textId="77777777" w:rsidR="00B661CD" w:rsidRDefault="00B661CD" w:rsidP="00B661CD">
      <w:pPr>
        <w:spacing w:after="160" w:line="256" w:lineRule="auto"/>
        <w:rPr>
          <w:szCs w:val="20"/>
          <w:lang w:val="nl-NL"/>
        </w:rPr>
      </w:pPr>
      <w:r>
        <w:rPr>
          <w:szCs w:val="20"/>
          <w:lang w:val="nl-NL"/>
        </w:rPr>
        <w:t>Hij heeft een functionaris voor gegevensbescherming (DPO) aangewezen met wie de betrokkenen contact kunnen opnemen over alle aangelegenheden die daarmee verband houden alsook met de uitoefening van hun rechten die de AVG hun verleent:</w:t>
      </w:r>
    </w:p>
    <w:p w14:paraId="5FAEA4A8" w14:textId="77777777" w:rsidR="00B661CD" w:rsidRDefault="00B661CD" w:rsidP="00B661CD">
      <w:pPr>
        <w:spacing w:after="160" w:line="256" w:lineRule="auto"/>
        <w:rPr>
          <w:szCs w:val="20"/>
          <w:lang w:val="nl-NL"/>
        </w:rPr>
      </w:pPr>
      <w:r>
        <w:rPr>
          <w:szCs w:val="20"/>
          <w:lang w:val="nl-NL"/>
        </w:rPr>
        <w:t>Functionaris voor gegevensbescherming van de GOB</w:t>
      </w:r>
    </w:p>
    <w:p w14:paraId="49EFB52B" w14:textId="77777777" w:rsidR="00B661CD" w:rsidRDefault="00B661CD" w:rsidP="00B661CD">
      <w:pPr>
        <w:spacing w:after="160" w:line="256" w:lineRule="auto"/>
        <w:rPr>
          <w:szCs w:val="20"/>
          <w:lang w:val="nl-NL"/>
        </w:rPr>
      </w:pPr>
      <w:r>
        <w:rPr>
          <w:szCs w:val="20"/>
          <w:lang w:val="nl-NL"/>
        </w:rPr>
        <w:t>Sint-Lazarusplein 2 - 1035 Brussel</w:t>
      </w:r>
    </w:p>
    <w:p w14:paraId="0C06214B" w14:textId="77777777" w:rsidR="00B661CD" w:rsidRDefault="00380D43" w:rsidP="00B661CD">
      <w:pPr>
        <w:spacing w:after="160" w:line="256" w:lineRule="auto"/>
        <w:rPr>
          <w:szCs w:val="20"/>
          <w:lang w:val="nl-NL"/>
        </w:rPr>
      </w:pPr>
      <w:hyperlink r:id="rId15" w:history="1">
        <w:r w:rsidR="00B661CD">
          <w:rPr>
            <w:rStyle w:val="Hyperlink"/>
            <w:szCs w:val="20"/>
            <w:lang w:val="nl-NL"/>
          </w:rPr>
          <w:t>dpo@gob.brussels</w:t>
        </w:r>
      </w:hyperlink>
    </w:p>
    <w:p w14:paraId="6237F896" w14:textId="77777777" w:rsidR="00B661CD" w:rsidRDefault="00B661CD" w:rsidP="00B661CD">
      <w:pPr>
        <w:pStyle w:val="IntenseQuote"/>
        <w:rPr>
          <w:lang w:val="nl-NL"/>
        </w:rPr>
      </w:pPr>
      <w:r>
        <w:rPr>
          <w:lang w:val="nl-NL"/>
        </w:rPr>
        <w:t>2. Doelstellingen en rechtsgrondslag van de verwerking</w:t>
      </w:r>
    </w:p>
    <w:p w14:paraId="18487121" w14:textId="77777777" w:rsidR="00B661CD" w:rsidRDefault="00B661CD" w:rsidP="00B661CD">
      <w:pPr>
        <w:spacing w:after="160" w:line="256" w:lineRule="auto"/>
        <w:rPr>
          <w:szCs w:val="20"/>
          <w:lang w:val="nl-NL"/>
        </w:rPr>
      </w:pPr>
      <w:r>
        <w:rPr>
          <w:szCs w:val="20"/>
          <w:lang w:val="nl-NL"/>
        </w:rPr>
        <w:t>De verwerking van persoonsgegevens heeft de volgende doeleinden:</w:t>
      </w:r>
    </w:p>
    <w:p w14:paraId="2E28C246" w14:textId="77777777" w:rsidR="00B661CD" w:rsidRDefault="00B661CD" w:rsidP="00B661CD">
      <w:pPr>
        <w:spacing w:after="160" w:line="256" w:lineRule="auto"/>
        <w:rPr>
          <w:szCs w:val="20"/>
          <w:lang w:val="nl-NL"/>
        </w:rPr>
      </w:pPr>
      <w:r>
        <w:rPr>
          <w:szCs w:val="20"/>
          <w:lang w:val="nl-NL"/>
        </w:rPr>
        <w:t xml:space="preserve">Het beheer van de toekenning door Brussel Economie en Werkgelegenheid van een mandaat voor de uitvoering van een dienst van algemeen economisch belang (DAEB) die bestaat uit de </w:t>
      </w:r>
      <w:proofErr w:type="spellStart"/>
      <w:r>
        <w:rPr>
          <w:szCs w:val="20"/>
          <w:lang w:val="nl-NL"/>
        </w:rPr>
        <w:t>herinschakeling</w:t>
      </w:r>
      <w:proofErr w:type="spellEnd"/>
      <w:r>
        <w:rPr>
          <w:szCs w:val="20"/>
          <w:lang w:val="nl-NL"/>
        </w:rPr>
        <w:t xml:space="preserve"> op de arbeidsmarkt van personen die verwijderd zijn van de arbeidsmarkt en van een financiering aan erkende sociale ondernemingen gevestigd in het Brussels Hoofdstedelijk Gewest </w:t>
      </w:r>
    </w:p>
    <w:p w14:paraId="6CB1D59D" w14:textId="77777777" w:rsidR="00B661CD" w:rsidRDefault="00B661CD" w:rsidP="00B661CD">
      <w:pPr>
        <w:spacing w:after="160" w:line="256" w:lineRule="auto"/>
        <w:rPr>
          <w:szCs w:val="20"/>
          <w:lang w:val="nl-NL"/>
        </w:rPr>
      </w:pPr>
      <w:r>
        <w:rPr>
          <w:szCs w:val="20"/>
          <w:lang w:val="nl-NL"/>
        </w:rPr>
        <w:t>De verwerking is rechtmatig voor zover aan de volgende voorwaarde is voldaan:</w:t>
      </w:r>
    </w:p>
    <w:p w14:paraId="7D5CCE3C" w14:textId="77777777" w:rsidR="00B661CD" w:rsidRDefault="00B661CD" w:rsidP="00B661CD">
      <w:pPr>
        <w:numPr>
          <w:ilvl w:val="0"/>
          <w:numId w:val="4"/>
        </w:numPr>
        <w:spacing w:after="160" w:line="256" w:lineRule="auto"/>
        <w:rPr>
          <w:szCs w:val="20"/>
          <w:lang w:val="nl-NL"/>
        </w:rPr>
      </w:pPr>
      <w:r>
        <w:rPr>
          <w:szCs w:val="20"/>
          <w:lang w:val="nl-NL"/>
        </w:rPr>
        <w:t xml:space="preserve">De verwerking is noodzakelijk voor de vervulling van een taak van algemeen belang of van een taak in het kader van de uitoefening van het openbaar gezag dat aan de verwerkingsverantwoordelijke is opgedragen. De bewuste taak of het bewuste gezag steunt </w:t>
      </w:r>
      <w:bookmarkStart w:id="6" w:name="_Hlk94866150"/>
      <w:r>
        <w:rPr>
          <w:szCs w:val="20"/>
          <w:lang w:val="nl-NL"/>
        </w:rPr>
        <w:t xml:space="preserve">op : </w:t>
      </w:r>
    </w:p>
    <w:p w14:paraId="6C60CAB5" w14:textId="77777777" w:rsidR="00B661CD" w:rsidRDefault="00B661CD" w:rsidP="00B661CD">
      <w:pPr>
        <w:numPr>
          <w:ilvl w:val="0"/>
          <w:numId w:val="5"/>
        </w:numPr>
        <w:spacing w:after="160" w:line="256" w:lineRule="auto"/>
        <w:rPr>
          <w:szCs w:val="20"/>
          <w:lang w:val="nl-BE"/>
        </w:rPr>
      </w:pPr>
      <w:r>
        <w:rPr>
          <w:szCs w:val="20"/>
          <w:lang w:val="nl-NL"/>
        </w:rPr>
        <w:lastRenderedPageBreak/>
        <w:t xml:space="preserve">Ordonnantie van 23 juli 2018 met betrekking tot de erkenning en de ondersteuning van de sociale ondernemingen  </w:t>
      </w:r>
    </w:p>
    <w:bookmarkEnd w:id="6"/>
    <w:p w14:paraId="584D65C8" w14:textId="77777777" w:rsidR="00B661CD" w:rsidRDefault="00B661CD" w:rsidP="00B661CD">
      <w:pPr>
        <w:numPr>
          <w:ilvl w:val="0"/>
          <w:numId w:val="5"/>
        </w:numPr>
        <w:spacing w:after="160" w:line="256" w:lineRule="auto"/>
        <w:rPr>
          <w:szCs w:val="20"/>
          <w:lang w:val="nl-BE"/>
        </w:rPr>
      </w:pPr>
      <w:r>
        <w:rPr>
          <w:szCs w:val="20"/>
          <w:lang w:val="nl-NL"/>
        </w:rPr>
        <w:t>Besluit van 16 mei 2019 van de Brusselse Hoofdstedelijke Regering betreffende het mandaat en de compensatie van sociale inschakelingsondernemingen</w:t>
      </w:r>
    </w:p>
    <w:p w14:paraId="2C469661" w14:textId="77777777" w:rsidR="00B661CD" w:rsidRDefault="00B661CD" w:rsidP="00B661CD">
      <w:pPr>
        <w:numPr>
          <w:ilvl w:val="0"/>
          <w:numId w:val="5"/>
        </w:numPr>
        <w:spacing w:after="160" w:line="256" w:lineRule="auto"/>
        <w:rPr>
          <w:szCs w:val="20"/>
          <w:lang w:val="nl-BE"/>
        </w:rPr>
      </w:pPr>
      <w:r>
        <w:rPr>
          <w:szCs w:val="20"/>
          <w:lang w:val="nl-BE"/>
        </w:rPr>
        <w:t>Besluit van 16 mei 2019 van de Brusselse Hoofdstedelijke Regering betreffende de maatregel voor inschakelingsbanen in de sociale economie</w:t>
      </w:r>
    </w:p>
    <w:p w14:paraId="2B03D038" w14:textId="77777777" w:rsidR="00B661CD" w:rsidRDefault="00B661CD" w:rsidP="00B661CD">
      <w:pPr>
        <w:numPr>
          <w:ilvl w:val="0"/>
          <w:numId w:val="5"/>
        </w:numPr>
        <w:spacing w:after="160" w:line="256" w:lineRule="auto"/>
        <w:rPr>
          <w:szCs w:val="20"/>
          <w:lang w:val="nl-BE"/>
        </w:rPr>
      </w:pPr>
      <w:bookmarkStart w:id="7" w:name="_Hlk71732118"/>
      <w:r>
        <w:rPr>
          <w:szCs w:val="20"/>
          <w:lang w:val="nl-BE"/>
        </w:rPr>
        <w:t>Organieke ordonnantie van 23 februari 2006 houdende de bepalingen die van toepassing zijn op de begroting, de boekhouding en de controle</w:t>
      </w:r>
    </w:p>
    <w:bookmarkEnd w:id="7"/>
    <w:p w14:paraId="4C57CB09" w14:textId="77777777" w:rsidR="00B661CD" w:rsidRDefault="00B661CD" w:rsidP="00B661CD">
      <w:pPr>
        <w:pStyle w:val="IntenseQuote"/>
        <w:rPr>
          <w:lang w:val="nl-NL"/>
        </w:rPr>
      </w:pPr>
      <w:r>
        <w:rPr>
          <w:lang w:val="nl-NL"/>
        </w:rPr>
        <w:t>3.Verstrekking van gegevens</w:t>
      </w:r>
    </w:p>
    <w:p w14:paraId="5F14F82D" w14:textId="77777777" w:rsidR="00B661CD" w:rsidRDefault="00B661CD" w:rsidP="00B661CD">
      <w:pPr>
        <w:spacing w:after="160" w:line="256" w:lineRule="auto"/>
        <w:rPr>
          <w:szCs w:val="20"/>
          <w:lang w:val="nl-NL"/>
        </w:rPr>
      </w:pPr>
      <w:bookmarkStart w:id="8" w:name="_Hlk97111102"/>
      <w:r>
        <w:rPr>
          <w:szCs w:val="20"/>
          <w:lang w:val="nl-NL"/>
        </w:rPr>
        <w:t>De verstrekking van de voor deze verwerking verzamelde persoonsgegevens is niet van reglementaire of contractuele aard en is niet bepalend voor het sluiten van een overeenkomst.</w:t>
      </w:r>
      <w:bookmarkEnd w:id="8"/>
    </w:p>
    <w:p w14:paraId="4281C35E" w14:textId="77777777" w:rsidR="00B661CD" w:rsidRDefault="00B661CD" w:rsidP="00B661CD">
      <w:pPr>
        <w:spacing w:after="160" w:line="256" w:lineRule="auto"/>
        <w:rPr>
          <w:szCs w:val="20"/>
          <w:lang w:val="nl-NL"/>
        </w:rPr>
      </w:pPr>
      <w:r>
        <w:rPr>
          <w:szCs w:val="20"/>
          <w:lang w:val="nl-NL"/>
        </w:rPr>
        <w:t>De verstrekking is verplicht en het gebrek eraan heeft de gevolgen zoals hierna beschreven:</w:t>
      </w:r>
    </w:p>
    <w:p w14:paraId="0730D201" w14:textId="77777777" w:rsidR="00B661CD" w:rsidRDefault="00B661CD" w:rsidP="00B661CD">
      <w:pPr>
        <w:numPr>
          <w:ilvl w:val="0"/>
          <w:numId w:val="6"/>
        </w:numPr>
        <w:spacing w:after="160" w:line="256" w:lineRule="auto"/>
        <w:rPr>
          <w:szCs w:val="20"/>
          <w:lang w:val="nl-NL"/>
        </w:rPr>
      </w:pPr>
      <w:r>
        <w:rPr>
          <w:szCs w:val="20"/>
          <w:lang w:val="nl-NL"/>
        </w:rPr>
        <w:t xml:space="preserve">Het verzamelen van persoonsgegevens in dit verband is noodzakelijk voor het beheer van de mandaataanvraag en van een financiering en het niet verstrekken van persoonsgegevens zou leiden tot de weigering van het aanvraagdossier </w:t>
      </w:r>
    </w:p>
    <w:p w14:paraId="76F53691" w14:textId="77777777" w:rsidR="00B661CD" w:rsidRDefault="00B661CD" w:rsidP="00B661CD">
      <w:pPr>
        <w:pStyle w:val="IntenseQuote"/>
        <w:rPr>
          <w:lang w:val="nl-NL"/>
        </w:rPr>
      </w:pPr>
      <w:bookmarkStart w:id="9" w:name="_Hlk97111176"/>
      <w:r>
        <w:rPr>
          <w:lang w:val="nl-NL"/>
        </w:rPr>
        <w:t>4.Categorieën en bron van de persoonsgegevens</w:t>
      </w:r>
    </w:p>
    <w:p w14:paraId="383B6072" w14:textId="77777777" w:rsidR="00B661CD" w:rsidRDefault="00B661CD" w:rsidP="00B661CD">
      <w:pPr>
        <w:spacing w:after="160" w:line="256" w:lineRule="auto"/>
        <w:rPr>
          <w:szCs w:val="20"/>
          <w:lang w:val="nl-NL"/>
        </w:rPr>
      </w:pPr>
      <w:r>
        <w:rPr>
          <w:szCs w:val="20"/>
          <w:lang w:val="nl-NL"/>
        </w:rPr>
        <w:t>Brussel Economie en Werkgelegenheid verzamelt rechtstreeks persoonlijke gegevens bij de aanvrager ,meer bepaald over de aanvrager zelf, en verzamelt onrechtstreeks persoonsgegevens betreffende de werknemers van de aanvrager (begeleiders en doelgroep werknemers) die hetzij in de mandaataanvraag, hetzij in de bewijsstukken opgenomen zijn.</w:t>
      </w:r>
    </w:p>
    <w:p w14:paraId="58EFD459" w14:textId="77777777" w:rsidR="00B661CD" w:rsidRDefault="00B661CD" w:rsidP="00B661CD">
      <w:pPr>
        <w:spacing w:after="160" w:line="256" w:lineRule="auto"/>
        <w:rPr>
          <w:szCs w:val="20"/>
          <w:lang w:val="nl-NL"/>
        </w:rPr>
      </w:pPr>
      <w:r>
        <w:rPr>
          <w:szCs w:val="20"/>
          <w:lang w:val="nl-NL"/>
        </w:rPr>
        <w:t>De categorieën van de persoonsgegevens die bij de aanvrager werden ingewonnen, maar die betrekking hebben tot de werknemers, worden hieronder toegelicht :</w:t>
      </w:r>
    </w:p>
    <w:p w14:paraId="03B2397F" w14:textId="77777777" w:rsidR="00B661CD" w:rsidRDefault="00B661CD" w:rsidP="00B661CD">
      <w:pPr>
        <w:numPr>
          <w:ilvl w:val="1"/>
          <w:numId w:val="7"/>
        </w:numPr>
        <w:spacing w:after="160" w:line="256" w:lineRule="auto"/>
        <w:rPr>
          <w:szCs w:val="20"/>
          <w:lang w:val="nl-BE"/>
        </w:rPr>
      </w:pPr>
      <w:r>
        <w:rPr>
          <w:szCs w:val="20"/>
          <w:lang w:val="nl-BE"/>
        </w:rPr>
        <w:t xml:space="preserve">Identificatiegegevens (naam en voornaam) </w:t>
      </w:r>
    </w:p>
    <w:p w14:paraId="67546479" w14:textId="77777777" w:rsidR="00B661CD" w:rsidRDefault="00B661CD" w:rsidP="00B661CD">
      <w:pPr>
        <w:numPr>
          <w:ilvl w:val="1"/>
          <w:numId w:val="7"/>
        </w:numPr>
        <w:spacing w:after="160" w:line="256" w:lineRule="auto"/>
        <w:rPr>
          <w:szCs w:val="20"/>
          <w:lang w:val="nl-NL"/>
        </w:rPr>
      </w:pPr>
      <w:r>
        <w:rPr>
          <w:szCs w:val="20"/>
          <w:lang w:val="nl-NL"/>
        </w:rPr>
        <w:t xml:space="preserve">Rijksregisternummer </w:t>
      </w:r>
    </w:p>
    <w:p w14:paraId="2B9F5DA9" w14:textId="77777777" w:rsidR="00B661CD" w:rsidRDefault="00B661CD" w:rsidP="00B661CD">
      <w:pPr>
        <w:numPr>
          <w:ilvl w:val="1"/>
          <w:numId w:val="7"/>
        </w:numPr>
        <w:spacing w:after="160" w:line="256" w:lineRule="auto"/>
        <w:rPr>
          <w:szCs w:val="20"/>
          <w:lang w:val="nl-NL"/>
        </w:rPr>
      </w:pPr>
      <w:r>
        <w:rPr>
          <w:szCs w:val="20"/>
          <w:lang w:val="nl-NL"/>
        </w:rPr>
        <w:t>Gegevens betreffende de opleiding en de professionele loopbaan (diploma’s, professionele ervaring,  specifieke competenties)</w:t>
      </w:r>
    </w:p>
    <w:p w14:paraId="1BD8DEDC" w14:textId="77777777" w:rsidR="00B661CD" w:rsidRDefault="00B661CD" w:rsidP="00B661CD">
      <w:pPr>
        <w:numPr>
          <w:ilvl w:val="1"/>
          <w:numId w:val="7"/>
        </w:numPr>
        <w:spacing w:after="160" w:line="256" w:lineRule="auto"/>
        <w:rPr>
          <w:szCs w:val="20"/>
          <w:lang w:val="nl-NL"/>
        </w:rPr>
      </w:pPr>
      <w:r>
        <w:rPr>
          <w:szCs w:val="20"/>
          <w:lang w:val="nl-NL"/>
        </w:rPr>
        <w:t>Gegevens betreffende de tewerkstelling (overeenkomst voor de terbeschikkingstelling, arbeidscontract, functie, werktijd)</w:t>
      </w:r>
    </w:p>
    <w:p w14:paraId="69EA55D1" w14:textId="77777777" w:rsidR="00B661CD" w:rsidRDefault="00B661CD" w:rsidP="00B661CD">
      <w:pPr>
        <w:spacing w:after="160" w:line="256" w:lineRule="auto"/>
        <w:rPr>
          <w:szCs w:val="20"/>
          <w:lang w:val="nl-NL"/>
        </w:rPr>
      </w:pPr>
    </w:p>
    <w:p w14:paraId="5DEB2018" w14:textId="77777777" w:rsidR="00B661CD" w:rsidRDefault="00B661CD" w:rsidP="00B661CD">
      <w:pPr>
        <w:spacing w:after="160" w:line="256" w:lineRule="auto"/>
        <w:rPr>
          <w:szCs w:val="20"/>
          <w:lang w:val="nl-NL"/>
        </w:rPr>
      </w:pPr>
      <w:r>
        <w:rPr>
          <w:szCs w:val="20"/>
          <w:lang w:val="nl-NL"/>
        </w:rPr>
        <w:t xml:space="preserve">De bron van de gegevens is de aanvrager of de begunstigde van het mandaat (fysiek of rechtspersoon). De aanvrager deelt, met de natuurlijke personen ten aanzien van wie hij persoonsgegevens aan BEW zou overmaken in het aanvraagformulier of de bewijsstukken, de link naar het informatief formulier over een of meer verwerkingen van persoonsgegevens, uitgevoerd door of voor rekening van de GOB het betreffende de verwerking van persoonsgegevens door BEW ; die terug te vinden is op </w:t>
      </w:r>
      <w:hyperlink r:id="rId16" w:history="1">
        <w:r>
          <w:rPr>
            <w:rStyle w:val="Hyperlink"/>
            <w:szCs w:val="20"/>
            <w:lang w:val="nl-NL"/>
          </w:rPr>
          <w:t>https://economie-werk.brussels/sociale-onderneming-financiering</w:t>
        </w:r>
      </w:hyperlink>
      <w:r>
        <w:rPr>
          <w:szCs w:val="20"/>
          <w:lang w:val="nl-NL"/>
        </w:rPr>
        <w:t xml:space="preserve">  (blok “regelgeving”)</w:t>
      </w:r>
    </w:p>
    <w:p w14:paraId="203B2B83" w14:textId="77777777" w:rsidR="00B661CD" w:rsidRDefault="00B661CD" w:rsidP="00B661CD">
      <w:pPr>
        <w:spacing w:after="160" w:line="256" w:lineRule="auto"/>
        <w:rPr>
          <w:szCs w:val="20"/>
          <w:lang w:val="nl-NL"/>
        </w:rPr>
      </w:pPr>
    </w:p>
    <w:bookmarkEnd w:id="9"/>
    <w:p w14:paraId="1900FE8F" w14:textId="77777777" w:rsidR="00B661CD" w:rsidRDefault="00B661CD" w:rsidP="00B661CD">
      <w:pPr>
        <w:pStyle w:val="IntenseQuote"/>
        <w:rPr>
          <w:lang w:val="nl-NL"/>
        </w:rPr>
      </w:pPr>
      <w:r>
        <w:rPr>
          <w:lang w:val="nl-NL"/>
        </w:rPr>
        <w:lastRenderedPageBreak/>
        <w:t>5. Geautomatiseerde individuele besluitvorming</w:t>
      </w:r>
    </w:p>
    <w:p w14:paraId="56326FBE" w14:textId="77777777" w:rsidR="00B661CD" w:rsidRDefault="00B661CD" w:rsidP="00B661CD">
      <w:pPr>
        <w:spacing w:after="160" w:line="256" w:lineRule="auto"/>
        <w:rPr>
          <w:szCs w:val="20"/>
          <w:lang w:val="nl-NL"/>
        </w:rPr>
      </w:pPr>
      <w:r>
        <w:rPr>
          <w:szCs w:val="20"/>
          <w:lang w:val="nl-NL"/>
        </w:rPr>
        <w:t>Deze verwerking van persoonsgegevens produceert ten aanzien van de betrokkene geen enkel uitsluitend op geautomatiseerde verwerking, waaronder profilering, gebaseerd besluit waaraan voor hem rechtsgevolgen zijn verbonden of dat hem anderszins in aanmerkelijke mate treft. Het recht dat artikel 22 van de AVG aan de betrokkene verleent, is bijgevolg niet van toepassing op deze verwerking.</w:t>
      </w:r>
    </w:p>
    <w:p w14:paraId="67F5A3EA" w14:textId="77777777" w:rsidR="00B661CD" w:rsidRDefault="00B661CD" w:rsidP="00B661CD">
      <w:pPr>
        <w:pStyle w:val="IntenseQuote"/>
        <w:rPr>
          <w:lang w:val="nl-NL"/>
        </w:rPr>
      </w:pPr>
      <w:r>
        <w:rPr>
          <w:lang w:val="nl-NL"/>
        </w:rPr>
        <w:t>6.Ontvangers van de persoonsgegevens en doorgiften</w:t>
      </w:r>
    </w:p>
    <w:p w14:paraId="559E2452" w14:textId="77777777" w:rsidR="00B661CD" w:rsidRDefault="00B661CD" w:rsidP="00B661CD">
      <w:pPr>
        <w:spacing w:after="160" w:line="256" w:lineRule="auto"/>
        <w:rPr>
          <w:szCs w:val="20"/>
          <w:lang w:val="nl-NL"/>
        </w:rPr>
      </w:pPr>
      <w:r>
        <w:rPr>
          <w:szCs w:val="20"/>
          <w:lang w:val="nl-NL"/>
        </w:rPr>
        <w:t>De volgende ontvangers ontvangen alle of een deel van de persoonsgegevens, afhankelijk van hun rol in de verwerking ervan, en dit alleen in geval van aanvaarding van het dossier door Brussel Economie en Werkgelegenheid:</w:t>
      </w:r>
    </w:p>
    <w:p w14:paraId="2EE42F3D" w14:textId="77777777" w:rsidR="00B661CD" w:rsidRDefault="00B661CD" w:rsidP="00B661CD">
      <w:pPr>
        <w:numPr>
          <w:ilvl w:val="0"/>
          <w:numId w:val="6"/>
        </w:numPr>
        <w:spacing w:after="160" w:line="256" w:lineRule="auto"/>
        <w:rPr>
          <w:szCs w:val="20"/>
          <w:lang w:val="nl-NL"/>
        </w:rPr>
      </w:pPr>
      <w:r>
        <w:rPr>
          <w:szCs w:val="20"/>
          <w:lang w:val="nl-BE"/>
        </w:rPr>
        <w:t>Binnen Brussel Economie en Werkgelegenheid zal toegang tot de gegevens verleend worden aan het personeel van de Dienst Werkgelegenheid, belast met het beheer van de dossiers, aan de inspecteurs van de Directie Gewestelijke Werkgelegenheidsinspectie (Dienst Werkgelegenheid) belast met de controle (</w:t>
      </w:r>
      <w:proofErr w:type="spellStart"/>
      <w:r>
        <w:rPr>
          <w:szCs w:val="20"/>
          <w:lang w:val="nl-BE"/>
        </w:rPr>
        <w:t>cfr</w:t>
      </w:r>
      <w:proofErr w:type="spellEnd"/>
      <w:r>
        <w:rPr>
          <w:szCs w:val="20"/>
          <w:lang w:val="nl-BE"/>
        </w:rPr>
        <w:t xml:space="preserve"> artikels 29 en 30 van de Ordonnantie van 23 juli 2018 met betrekking tot de erkenning en de ondersteuning van de sociale ondernemingen) en de personeelsleden van de Directie Coördinatie en Financiën belast met de behandeling van de betalingen, met de inningsprocedures et met de verwerking van de  administratieve geldboetes.</w:t>
      </w:r>
      <w:r>
        <w:rPr>
          <w:szCs w:val="20"/>
          <w:lang w:val="nl-NL"/>
        </w:rPr>
        <w:t xml:space="preserve">  </w:t>
      </w:r>
    </w:p>
    <w:p w14:paraId="02F4FBA6" w14:textId="77777777" w:rsidR="00B661CD" w:rsidRDefault="00B661CD" w:rsidP="00B661CD">
      <w:pPr>
        <w:numPr>
          <w:ilvl w:val="0"/>
          <w:numId w:val="6"/>
        </w:numPr>
        <w:spacing w:after="160" w:line="256" w:lineRule="auto"/>
        <w:rPr>
          <w:szCs w:val="20"/>
          <w:lang w:val="nl-NL"/>
        </w:rPr>
      </w:pPr>
      <w:r>
        <w:rPr>
          <w:szCs w:val="20"/>
          <w:lang w:val="nl-NL"/>
        </w:rPr>
        <w:t>Brussel Synergie  – Sint-Lazarusplein  2 – 1035 Brussel : de agente van de Directie Juridische Zaken in steun voor de inningsprocedures</w:t>
      </w:r>
    </w:p>
    <w:p w14:paraId="0B66C389" w14:textId="77777777" w:rsidR="00B661CD" w:rsidRDefault="00B661CD" w:rsidP="00B661CD">
      <w:pPr>
        <w:numPr>
          <w:ilvl w:val="0"/>
          <w:numId w:val="6"/>
        </w:numPr>
        <w:spacing w:after="160" w:line="256" w:lineRule="auto"/>
        <w:rPr>
          <w:szCs w:val="20"/>
          <w:lang w:val="nl-NL"/>
        </w:rPr>
      </w:pPr>
      <w:r>
        <w:rPr>
          <w:szCs w:val="20"/>
          <w:lang w:val="nl-NL"/>
        </w:rPr>
        <w:t>Brussel Fiscaliteit  – Sint-Lazarusplein  2 – 1035 Brussel :  inningsprocedures</w:t>
      </w:r>
    </w:p>
    <w:p w14:paraId="0068030B" w14:textId="77777777" w:rsidR="00B661CD" w:rsidRDefault="00B661CD" w:rsidP="00B661CD">
      <w:pPr>
        <w:numPr>
          <w:ilvl w:val="0"/>
          <w:numId w:val="6"/>
        </w:numPr>
        <w:spacing w:after="160" w:line="256" w:lineRule="auto"/>
        <w:rPr>
          <w:szCs w:val="20"/>
          <w:lang w:val="nl-BE"/>
        </w:rPr>
      </w:pPr>
      <w:r>
        <w:rPr>
          <w:szCs w:val="20"/>
          <w:lang w:val="nl-BE"/>
        </w:rPr>
        <w:t xml:space="preserve">Brussel Financiën en Budget – Sint-Lazarusplein  2 – 1035 Brussel : beheer van de betalingen  </w:t>
      </w:r>
    </w:p>
    <w:p w14:paraId="31495DCE" w14:textId="77777777" w:rsidR="00B661CD" w:rsidRDefault="00B661CD" w:rsidP="00B661CD">
      <w:pPr>
        <w:numPr>
          <w:ilvl w:val="0"/>
          <w:numId w:val="6"/>
        </w:numPr>
        <w:spacing w:after="160" w:line="256" w:lineRule="auto"/>
        <w:rPr>
          <w:szCs w:val="20"/>
        </w:rPr>
      </w:pPr>
      <w:r>
        <w:rPr>
          <w:szCs w:val="20"/>
        </w:rPr>
        <w:t xml:space="preserve">Atos </w:t>
      </w:r>
      <w:proofErr w:type="spellStart"/>
      <w:r>
        <w:rPr>
          <w:szCs w:val="20"/>
        </w:rPr>
        <w:t>Belgium</w:t>
      </w:r>
      <w:proofErr w:type="spellEnd"/>
      <w:r>
        <w:rPr>
          <w:szCs w:val="20"/>
        </w:rPr>
        <w:t xml:space="preserve"> – Da </w:t>
      </w:r>
      <w:proofErr w:type="spellStart"/>
      <w:r>
        <w:rPr>
          <w:szCs w:val="20"/>
        </w:rPr>
        <w:t>Vincilaan</w:t>
      </w:r>
      <w:proofErr w:type="spellEnd"/>
      <w:r>
        <w:rPr>
          <w:szCs w:val="20"/>
        </w:rPr>
        <w:t xml:space="preserve"> 5 - 1930 Zaventem : maintenance van de Impala </w:t>
      </w:r>
      <w:proofErr w:type="spellStart"/>
      <w:r>
        <w:rPr>
          <w:szCs w:val="20"/>
        </w:rPr>
        <w:t>toepassing</w:t>
      </w:r>
      <w:proofErr w:type="spellEnd"/>
      <w:r>
        <w:rPr>
          <w:szCs w:val="20"/>
        </w:rPr>
        <w:t xml:space="preserve"> </w:t>
      </w:r>
    </w:p>
    <w:p w14:paraId="66A087D9" w14:textId="77777777" w:rsidR="00B661CD" w:rsidRDefault="00B661CD" w:rsidP="00B661CD">
      <w:pPr>
        <w:numPr>
          <w:ilvl w:val="0"/>
          <w:numId w:val="6"/>
        </w:numPr>
        <w:spacing w:after="160" w:line="256" w:lineRule="auto"/>
        <w:rPr>
          <w:szCs w:val="20"/>
          <w:lang w:val="nl-BE"/>
        </w:rPr>
      </w:pPr>
      <w:r>
        <w:rPr>
          <w:szCs w:val="20"/>
          <w:lang w:val="nl-BE"/>
        </w:rPr>
        <w:t>CIBG – Kunstlaan – 1000 Brussel : hosting van Impala en regionale integrator</w:t>
      </w:r>
    </w:p>
    <w:p w14:paraId="3788733A" w14:textId="77777777" w:rsidR="00B661CD" w:rsidRDefault="00B661CD" w:rsidP="00B661CD">
      <w:pPr>
        <w:numPr>
          <w:ilvl w:val="0"/>
          <w:numId w:val="6"/>
        </w:numPr>
        <w:spacing w:after="160" w:line="256" w:lineRule="auto"/>
        <w:rPr>
          <w:szCs w:val="20"/>
          <w:lang w:val="nl-BE"/>
        </w:rPr>
      </w:pPr>
      <w:r>
        <w:rPr>
          <w:szCs w:val="20"/>
          <w:lang w:val="nl-BE"/>
        </w:rPr>
        <w:t xml:space="preserve">Adviesraad voor sociaal ondernemerschap – </w:t>
      </w:r>
      <w:proofErr w:type="spellStart"/>
      <w:r>
        <w:rPr>
          <w:szCs w:val="20"/>
          <w:lang w:val="nl-BE"/>
        </w:rPr>
        <w:t>Bischoffsheimlaan</w:t>
      </w:r>
      <w:proofErr w:type="spellEnd"/>
      <w:r>
        <w:rPr>
          <w:szCs w:val="20"/>
          <w:lang w:val="nl-BE"/>
        </w:rPr>
        <w:t xml:space="preserve"> 26 – 1000 Brussel : beoordeling van mandatenaanvragen en formeel advies over het integratieprogramma </w:t>
      </w:r>
    </w:p>
    <w:p w14:paraId="08B93CB5" w14:textId="77777777" w:rsidR="00B661CD" w:rsidRDefault="00B661CD" w:rsidP="00B661CD">
      <w:pPr>
        <w:numPr>
          <w:ilvl w:val="0"/>
          <w:numId w:val="6"/>
        </w:numPr>
        <w:spacing w:after="160" w:line="256" w:lineRule="auto"/>
        <w:rPr>
          <w:szCs w:val="20"/>
          <w:lang w:val="nl-BE"/>
        </w:rPr>
      </w:pPr>
      <w:r>
        <w:rPr>
          <w:szCs w:val="20"/>
          <w:lang w:val="nl-BE"/>
        </w:rPr>
        <w:t>Actiris – Astronomielaan 14 – 1210 Brussel : beoordeling van mandatenaanvragen en formeel advies aangaande het inschakelingsprogramma</w:t>
      </w:r>
    </w:p>
    <w:p w14:paraId="455AADEA" w14:textId="77777777" w:rsidR="00B661CD" w:rsidRDefault="00B661CD" w:rsidP="00B661CD">
      <w:pPr>
        <w:numPr>
          <w:ilvl w:val="0"/>
          <w:numId w:val="6"/>
        </w:numPr>
        <w:spacing w:after="160" w:line="256" w:lineRule="auto"/>
        <w:rPr>
          <w:szCs w:val="20"/>
          <w:lang w:val="nl-BE"/>
        </w:rPr>
      </w:pPr>
      <w:r>
        <w:rPr>
          <w:szCs w:val="20"/>
          <w:lang w:val="nl-BE"/>
        </w:rPr>
        <w:t>Kabinet van de Minister belast met Werk – Sint-Lazaruslaan 10 (14</w:t>
      </w:r>
      <w:r>
        <w:rPr>
          <w:szCs w:val="20"/>
          <w:vertAlign w:val="superscript"/>
          <w:lang w:val="nl-BE"/>
        </w:rPr>
        <w:t>de</w:t>
      </w:r>
      <w:r>
        <w:rPr>
          <w:szCs w:val="20"/>
          <w:lang w:val="nl-BE"/>
        </w:rPr>
        <w:t xml:space="preserve"> verdieping) – 1210 Brussel</w:t>
      </w:r>
    </w:p>
    <w:p w14:paraId="42CED2C2" w14:textId="77777777" w:rsidR="00B661CD" w:rsidRDefault="00B661CD" w:rsidP="00B661CD">
      <w:pPr>
        <w:spacing w:after="160" w:line="256" w:lineRule="auto"/>
        <w:rPr>
          <w:szCs w:val="20"/>
          <w:lang w:val="nl-NL"/>
        </w:rPr>
      </w:pPr>
      <w:r>
        <w:rPr>
          <w:szCs w:val="20"/>
          <w:lang w:val="nl-NL"/>
        </w:rPr>
        <w:t xml:space="preserve">De persoonsgegevens worden niet doorgegeven aan een derde land of een internationale organisatie. </w:t>
      </w:r>
    </w:p>
    <w:p w14:paraId="137833C5" w14:textId="77777777" w:rsidR="00B661CD" w:rsidRDefault="00B661CD" w:rsidP="00B661CD">
      <w:pPr>
        <w:pStyle w:val="IntenseQuote"/>
        <w:rPr>
          <w:lang w:val="nl-NL"/>
        </w:rPr>
      </w:pPr>
      <w:r>
        <w:rPr>
          <w:lang w:val="nl-NL"/>
        </w:rPr>
        <w:t>7.Bewaringsduur van de persoonsgegevens</w:t>
      </w:r>
    </w:p>
    <w:p w14:paraId="0566D780" w14:textId="77777777" w:rsidR="00B661CD" w:rsidRDefault="00B661CD" w:rsidP="00B661CD">
      <w:pPr>
        <w:spacing w:after="160" w:line="256" w:lineRule="auto"/>
        <w:rPr>
          <w:szCs w:val="20"/>
          <w:lang w:val="nl-NL"/>
        </w:rPr>
      </w:pPr>
      <w:r>
        <w:rPr>
          <w:szCs w:val="20"/>
          <w:lang w:val="nl-NL"/>
        </w:rPr>
        <w:t>De maximale bewaartermijn voor persoonsgegevens met betrekking tot het mandaat bedraagt vijf jaar vanaf de datum van toewijzing van het mandaat of de datum van weigering van het mandaat.</w:t>
      </w:r>
    </w:p>
    <w:p w14:paraId="5565EF30" w14:textId="77777777" w:rsidR="00B661CD" w:rsidRDefault="00B661CD" w:rsidP="00B661CD">
      <w:pPr>
        <w:spacing w:after="160" w:line="256" w:lineRule="auto"/>
        <w:rPr>
          <w:szCs w:val="20"/>
          <w:lang w:val="nl-NL"/>
        </w:rPr>
      </w:pPr>
      <w:bookmarkStart w:id="10" w:name="_Hlk97111750"/>
      <w:r>
        <w:rPr>
          <w:szCs w:val="20"/>
          <w:lang w:val="nl-NL"/>
        </w:rPr>
        <w:lastRenderedPageBreak/>
        <w:t xml:space="preserve">De maximale bewaringstermijn voor de verwerkte persoonsgegevens omtrent de financiering bedraagt tien jaar vanaf de dag van de weigering van de aanvraag of de vereffening van de compensatie, behalve voor persoonsgegevens die eventueel nodig zouden zijn voor de behandeling van geschillen met de subsidieaanvrager, die bewaard worden gedurende de tijd die nodig is om dergelijke geschillen te behandelen, met inbegrip van de uitvoering van eventuele gerechtelijke beslissingen. </w:t>
      </w:r>
    </w:p>
    <w:bookmarkEnd w:id="10"/>
    <w:p w14:paraId="4295EC4A" w14:textId="77777777" w:rsidR="00B661CD" w:rsidRDefault="00B661CD" w:rsidP="00B661CD">
      <w:pPr>
        <w:pStyle w:val="IntenseQuote"/>
        <w:rPr>
          <w:lang w:val="nl-NL"/>
        </w:rPr>
      </w:pPr>
      <w:r>
        <w:rPr>
          <w:lang w:val="nl-NL"/>
        </w:rPr>
        <w:t>8. Rechten van de betrokkene</w:t>
      </w:r>
    </w:p>
    <w:p w14:paraId="0C96A349" w14:textId="77777777" w:rsidR="00B661CD" w:rsidRDefault="00B661CD" w:rsidP="00B661CD">
      <w:pPr>
        <w:spacing w:after="160" w:line="256" w:lineRule="auto"/>
        <w:rPr>
          <w:b/>
          <w:szCs w:val="20"/>
          <w:lang w:val="nl-NL"/>
        </w:rPr>
      </w:pPr>
      <w:r>
        <w:rPr>
          <w:b/>
          <w:szCs w:val="20"/>
          <w:lang w:val="nl-NL"/>
        </w:rPr>
        <w:t>Rechten bedoeld in hoofdstuk III van de AVG</w:t>
      </w:r>
    </w:p>
    <w:p w14:paraId="0A02D72D" w14:textId="77777777" w:rsidR="00B661CD" w:rsidRDefault="00B661CD" w:rsidP="00B661CD">
      <w:pPr>
        <w:spacing w:after="160" w:line="256" w:lineRule="auto"/>
        <w:rPr>
          <w:szCs w:val="20"/>
          <w:lang w:val="nl-NL"/>
        </w:rPr>
      </w:pPr>
      <w:bookmarkStart w:id="11" w:name="_Hlk40556873"/>
      <w:r>
        <w:rPr>
          <w:szCs w:val="20"/>
          <w:lang w:val="nl-NL"/>
        </w:rPr>
        <w:t>De persoon op wie deze verwerking van persoonsgegevens betrekking heeft, kan de volgende rechten uitoefenen:</w:t>
      </w:r>
    </w:p>
    <w:bookmarkEnd w:id="11"/>
    <w:p w14:paraId="2A05A0E8" w14:textId="77777777" w:rsidR="00B661CD" w:rsidRDefault="00B661CD" w:rsidP="00B661CD">
      <w:pPr>
        <w:numPr>
          <w:ilvl w:val="0"/>
          <w:numId w:val="6"/>
        </w:numPr>
        <w:spacing w:after="160" w:line="256" w:lineRule="auto"/>
        <w:rPr>
          <w:szCs w:val="20"/>
          <w:lang w:val="nl-NL"/>
        </w:rPr>
      </w:pPr>
      <w:r>
        <w:rPr>
          <w:szCs w:val="20"/>
          <w:lang w:val="nl-NL"/>
        </w:rPr>
        <w:t>Het recht om inzage te vragen van zijn persoonsgegevens, het recht om ze recht te zetten of te wissen (artikelen 15, 16 en 17 van de AVG).</w:t>
      </w:r>
    </w:p>
    <w:p w14:paraId="34FAA9AA" w14:textId="77777777" w:rsidR="00B661CD" w:rsidRDefault="00B661CD" w:rsidP="00B661CD">
      <w:pPr>
        <w:numPr>
          <w:ilvl w:val="0"/>
          <w:numId w:val="6"/>
        </w:numPr>
        <w:spacing w:after="160" w:line="256" w:lineRule="auto"/>
        <w:rPr>
          <w:szCs w:val="20"/>
          <w:lang w:val="nl-NL"/>
        </w:rPr>
      </w:pPr>
      <w:r>
        <w:rPr>
          <w:szCs w:val="20"/>
          <w:lang w:val="nl-NL"/>
        </w:rPr>
        <w:t>Het recht om een beperking van de verwerking te vragen (artikel 18 van de AVG).</w:t>
      </w:r>
    </w:p>
    <w:p w14:paraId="0F4BC03E" w14:textId="77777777" w:rsidR="00B661CD" w:rsidRDefault="00B661CD" w:rsidP="00B661CD">
      <w:pPr>
        <w:numPr>
          <w:ilvl w:val="0"/>
          <w:numId w:val="6"/>
        </w:numPr>
        <w:spacing w:after="160" w:line="256" w:lineRule="auto"/>
        <w:rPr>
          <w:szCs w:val="20"/>
          <w:lang w:val="nl-NL"/>
        </w:rPr>
      </w:pPr>
      <w:r>
        <w:rPr>
          <w:szCs w:val="20"/>
          <w:lang w:val="nl-NL"/>
        </w:rPr>
        <w:t>Het recht om zich tegen de verwerking te verzetten (artikel 21 van de AVG).</w:t>
      </w:r>
    </w:p>
    <w:p w14:paraId="681ACA0F" w14:textId="77777777" w:rsidR="00B661CD" w:rsidRDefault="00B661CD" w:rsidP="00B661CD">
      <w:pPr>
        <w:spacing w:after="160" w:line="256" w:lineRule="auto"/>
        <w:rPr>
          <w:szCs w:val="20"/>
          <w:lang w:val="nl-NL"/>
        </w:rPr>
      </w:pPr>
      <w:r>
        <w:rPr>
          <w:szCs w:val="20"/>
          <w:lang w:val="nl-NL"/>
        </w:rPr>
        <w:t>Daartoe kan de betrokkene:</w:t>
      </w:r>
    </w:p>
    <w:p w14:paraId="66C6A2D9" w14:textId="77777777" w:rsidR="00B661CD" w:rsidRDefault="00B661CD" w:rsidP="00B661CD">
      <w:pPr>
        <w:numPr>
          <w:ilvl w:val="0"/>
          <w:numId w:val="8"/>
        </w:numPr>
        <w:spacing w:after="160" w:line="256" w:lineRule="auto"/>
        <w:rPr>
          <w:szCs w:val="20"/>
          <w:lang w:val="nl-NL"/>
        </w:rPr>
      </w:pPr>
      <w:r>
        <w:rPr>
          <w:szCs w:val="20"/>
          <w:lang w:val="nl-NL"/>
        </w:rPr>
        <w:t xml:space="preserve">Een aanvraag indienen via het formulier </w:t>
      </w:r>
      <w:hyperlink r:id="rId17" w:history="1">
        <w:r>
          <w:rPr>
            <w:rStyle w:val="Hyperlink"/>
            <w:szCs w:val="20"/>
            <w:lang w:val="nl-NL"/>
          </w:rPr>
          <w:t>https://mijn-avg-rechten.overheidsdienst.brussels</w:t>
        </w:r>
      </w:hyperlink>
      <w:r>
        <w:rPr>
          <w:szCs w:val="20"/>
          <w:lang w:val="nl-NL"/>
        </w:rPr>
        <w:t>.</w:t>
      </w:r>
    </w:p>
    <w:p w14:paraId="6D625345" w14:textId="77777777" w:rsidR="00B661CD" w:rsidRDefault="00B661CD" w:rsidP="00B661CD">
      <w:pPr>
        <w:numPr>
          <w:ilvl w:val="0"/>
          <w:numId w:val="8"/>
        </w:numPr>
        <w:spacing w:after="160" w:line="256" w:lineRule="auto"/>
        <w:rPr>
          <w:szCs w:val="20"/>
          <w:lang w:val="nl-NL"/>
        </w:rPr>
      </w:pPr>
      <w:r>
        <w:rPr>
          <w:szCs w:val="20"/>
          <w:lang w:val="nl-NL"/>
        </w:rPr>
        <w:t>Een schriftelijke aanvraag indienen, gedateerd, ondertekend en vergezeld van de kopie van een geldig identiteitsbewijs (identiteitskaart of paspoort).</w:t>
      </w:r>
    </w:p>
    <w:p w14:paraId="7021623E" w14:textId="77777777" w:rsidR="00B661CD" w:rsidRDefault="00B661CD" w:rsidP="00B661CD">
      <w:pPr>
        <w:spacing w:after="160" w:line="256" w:lineRule="auto"/>
        <w:rPr>
          <w:szCs w:val="20"/>
          <w:lang w:val="nl-NL"/>
        </w:rPr>
      </w:pPr>
      <w:r>
        <w:rPr>
          <w:szCs w:val="20"/>
          <w:lang w:val="nl-NL"/>
        </w:rPr>
        <w:t>Brussel Economie en Werkgelegenheid (Gewestelijke Overheidsdienst Brussel)</w:t>
      </w:r>
    </w:p>
    <w:p w14:paraId="4BC2DF2E" w14:textId="77777777" w:rsidR="00B661CD" w:rsidRDefault="00B661CD" w:rsidP="00B661CD">
      <w:pPr>
        <w:spacing w:after="160" w:line="256" w:lineRule="auto"/>
        <w:rPr>
          <w:szCs w:val="20"/>
          <w:lang w:val="nl-NL"/>
        </w:rPr>
      </w:pPr>
      <w:r>
        <w:rPr>
          <w:szCs w:val="20"/>
          <w:lang w:val="nl-NL"/>
        </w:rPr>
        <w:t>Dienst Economie</w:t>
      </w:r>
    </w:p>
    <w:p w14:paraId="0DF8CEE4" w14:textId="77777777" w:rsidR="00B661CD" w:rsidRDefault="00B661CD" w:rsidP="00B661CD">
      <w:pPr>
        <w:spacing w:after="160" w:line="256" w:lineRule="auto"/>
        <w:rPr>
          <w:szCs w:val="20"/>
          <w:lang w:val="nl-NL"/>
        </w:rPr>
      </w:pPr>
      <w:r>
        <w:rPr>
          <w:szCs w:val="20"/>
          <w:lang w:val="nl-NL"/>
        </w:rPr>
        <w:t>Sint-Lazarus Plein 2  - 1035 Brussel</w:t>
      </w:r>
    </w:p>
    <w:p w14:paraId="1D25B8E0" w14:textId="77777777" w:rsidR="00B661CD" w:rsidRDefault="00B661CD" w:rsidP="00B661CD">
      <w:pPr>
        <w:spacing w:after="160" w:line="256" w:lineRule="auto"/>
        <w:rPr>
          <w:szCs w:val="20"/>
          <w:lang w:val="nl-NL"/>
        </w:rPr>
      </w:pPr>
      <w:r>
        <w:rPr>
          <w:szCs w:val="20"/>
          <w:lang w:val="nl-NL"/>
        </w:rPr>
        <w:t>Deze verwerking van persoonsgegevens is onderworpen aan wettelijke beperkingen die van toepassing zijn op de rechten van betrokkenen op grond van de Ordonnantie tot toepassing van de uitzonderingen voorzien door artikel 23 van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p w14:paraId="4B323E1E" w14:textId="77777777" w:rsidR="00B661CD" w:rsidRDefault="00B661CD" w:rsidP="00B661CD">
      <w:pPr>
        <w:spacing w:after="160" w:line="256" w:lineRule="auto"/>
        <w:rPr>
          <w:szCs w:val="20"/>
          <w:lang w:val="nl-NL"/>
        </w:rPr>
      </w:pPr>
      <w:r>
        <w:rPr>
          <w:szCs w:val="20"/>
          <w:lang w:val="nl-NL"/>
        </w:rPr>
        <w:t>Zo bepaalt artikel 4 van de ordonnantie dat het recht op informatie kan worden vertraagd, beperkt of uitgesloten met betrekking tot de gegevensverwerkingen die tot doel hebben de voorbereiding, de organisatie, het beheer en de opvolging van controle-, inspectie- of regelgevingsopdrachten, zelfs occasioneel verband houdend met de uitoefening van het openbaar gezag, met inbegrip van procedures voor de eventuele toepassing van een administratieve geldboete of sanctie door de bevoegde diensten om doelstellingen van algemeen belang van de Unie of het Brussels Hoofdstedelijk Gewest te waarborgen, namelijk een aanzienlijk economisch of financieel belang, met inbegrip van monetaire, budgettaire en fiscale aangelegenheden, op het vlak van volksgezondheid en sociale zekerheid of met betrekking tot elk doel dat per ordonnantie wordt bepaald.</w:t>
      </w:r>
    </w:p>
    <w:p w14:paraId="6185EF72" w14:textId="77777777" w:rsidR="00B661CD" w:rsidRDefault="00B661CD" w:rsidP="00B661CD">
      <w:pPr>
        <w:spacing w:after="160" w:line="256" w:lineRule="auto"/>
        <w:rPr>
          <w:b/>
          <w:szCs w:val="20"/>
          <w:lang w:val="nl-NL"/>
        </w:rPr>
      </w:pPr>
      <w:r>
        <w:rPr>
          <w:b/>
          <w:szCs w:val="20"/>
          <w:lang w:val="nl-NL"/>
        </w:rPr>
        <w:t>Recht om klacht in te dienen bij een toezichthoudende autoriteit</w:t>
      </w:r>
    </w:p>
    <w:p w14:paraId="6A3FCD7D" w14:textId="77777777" w:rsidR="00B661CD" w:rsidRDefault="00B661CD" w:rsidP="00B661CD">
      <w:pPr>
        <w:spacing w:after="160" w:line="256" w:lineRule="auto"/>
        <w:rPr>
          <w:szCs w:val="20"/>
          <w:lang w:val="nl-NL"/>
        </w:rPr>
      </w:pPr>
      <w:r>
        <w:rPr>
          <w:szCs w:val="20"/>
          <w:lang w:val="nl-NL"/>
        </w:rPr>
        <w:t>De betrokkene die van mening is dat de verwerking van zijn persoonsgegevens een inbreuk vormt op de AVG, geniet het recht een klacht in te dienen bij een toezichthoudende autoriteit (artikel 77 van de AVG).</w:t>
      </w:r>
    </w:p>
    <w:p w14:paraId="26AD9921" w14:textId="77777777" w:rsidR="00047FFD" w:rsidRDefault="00047FFD" w:rsidP="00B661CD">
      <w:pPr>
        <w:spacing w:after="160" w:line="256" w:lineRule="auto"/>
        <w:rPr>
          <w:szCs w:val="20"/>
          <w:lang w:val="nl-NL"/>
        </w:rPr>
      </w:pPr>
    </w:p>
    <w:p w14:paraId="2CBB35E3" w14:textId="5E6A14D2" w:rsidR="00B661CD" w:rsidRDefault="00B661CD" w:rsidP="00B661CD">
      <w:pPr>
        <w:spacing w:after="160" w:line="256" w:lineRule="auto"/>
        <w:rPr>
          <w:szCs w:val="20"/>
          <w:lang w:val="nl-NL"/>
        </w:rPr>
      </w:pPr>
      <w:r>
        <w:rPr>
          <w:szCs w:val="20"/>
          <w:lang w:val="nl-NL"/>
        </w:rPr>
        <w:lastRenderedPageBreak/>
        <w:t>In België is de toezichthoudende autoriteit gewoonlijk:</w:t>
      </w:r>
    </w:p>
    <w:p w14:paraId="250F1A83" w14:textId="77777777" w:rsidR="00B661CD" w:rsidRDefault="00B661CD" w:rsidP="00B661CD">
      <w:pPr>
        <w:spacing w:after="160" w:line="256" w:lineRule="auto"/>
        <w:rPr>
          <w:szCs w:val="20"/>
          <w:lang w:val="nl-NL"/>
        </w:rPr>
      </w:pPr>
      <w:r>
        <w:rPr>
          <w:szCs w:val="20"/>
          <w:lang w:val="nl-NL"/>
        </w:rPr>
        <w:t>Gegevensbeschermingsautoriteit</w:t>
      </w:r>
    </w:p>
    <w:p w14:paraId="4F78CD49" w14:textId="77777777" w:rsidR="00B661CD" w:rsidRDefault="00B661CD" w:rsidP="00B661CD">
      <w:pPr>
        <w:spacing w:after="160" w:line="256" w:lineRule="auto"/>
        <w:rPr>
          <w:szCs w:val="20"/>
          <w:lang w:val="nl-NL"/>
        </w:rPr>
      </w:pPr>
      <w:r>
        <w:rPr>
          <w:szCs w:val="20"/>
          <w:lang w:val="nl-NL"/>
        </w:rPr>
        <w:t xml:space="preserve">Drukpersstraat 35 - 1000 Brussel - </w:t>
      </w:r>
      <w:hyperlink r:id="rId18" w:history="1">
        <w:r>
          <w:rPr>
            <w:rStyle w:val="Hyperlink"/>
            <w:szCs w:val="20"/>
            <w:lang w:val="nl-NL"/>
          </w:rPr>
          <w:t>https://www.gegevensbeschermingsautoriteit.be/</w:t>
        </w:r>
      </w:hyperlink>
    </w:p>
    <w:p w14:paraId="68683E1D" w14:textId="77777777" w:rsidR="00B661CD" w:rsidRDefault="00B661CD" w:rsidP="00B661CD">
      <w:pPr>
        <w:pStyle w:val="IntenseQuote"/>
        <w:rPr>
          <w:lang w:val="nl-NL"/>
        </w:rPr>
      </w:pPr>
      <w:r>
        <w:rPr>
          <w:lang w:val="nl-NL"/>
        </w:rPr>
        <w:t>9. Verdere verwerking van persoonsgegevens</w:t>
      </w:r>
    </w:p>
    <w:p w14:paraId="0223BB27" w14:textId="77777777" w:rsidR="00B661CD" w:rsidRDefault="00B661CD" w:rsidP="00B661CD">
      <w:pPr>
        <w:spacing w:after="160" w:line="256" w:lineRule="auto"/>
        <w:rPr>
          <w:szCs w:val="20"/>
          <w:lang w:val="nl-NL"/>
        </w:rPr>
      </w:pPr>
      <w:bookmarkStart w:id="12" w:name="_Hlk97111839"/>
      <w:r>
        <w:rPr>
          <w:szCs w:val="20"/>
          <w:lang w:val="nl-NL"/>
        </w:rPr>
        <w:t xml:space="preserve">De verwerkingsverantwoordelijke heeft het voornemen een verdere verwerking van de persoonsgegevens uit te voeren voor een ander doel dan het doel waarvoor de gegevens werden verzameld. Deze latere verwerking van persoonsgegevens heeft het volgende doeleinde: de bestuurlijke transparantie versterken. </w:t>
      </w:r>
    </w:p>
    <w:p w14:paraId="2FCF67C3" w14:textId="77777777" w:rsidR="00B661CD" w:rsidRDefault="00B661CD" w:rsidP="00B661CD">
      <w:pPr>
        <w:spacing w:after="160" w:line="256" w:lineRule="auto"/>
        <w:rPr>
          <w:szCs w:val="20"/>
          <w:lang w:val="nl-NL"/>
        </w:rPr>
      </w:pPr>
      <w:r>
        <w:rPr>
          <w:szCs w:val="20"/>
          <w:lang w:val="nl-NL"/>
        </w:rPr>
        <w:t>De verwerking is rechtmatig voor zover de verwerking noodzakelijk is om te voldoen aan een wettelijke verplichting die op de verwerkingsverantwoordelijke rust. De desbetreffende verplichting staat in artikel 6, § 1, 2° van het gezamenlijke decreet en ordonnantie van 16 mei 2019 van het Brussels Hoofdstedelijk Gewest, de Gemeenschappelijke Gemeenschapscommissie en de Franse Gemeenschapscommissie betreffende de openbaarheid van bestuur bij de Brusselse instellingen. Deze bepaling verplicht het bestuur de inventaris van de toegekende subsidies te publiceren in een rubriek "transparantie" die gemakkelijk identificeerbaar is op de homepage van een openbaar toegankelijke website, en dit in het jaar na de toekenning. Deze verwerking berust dus op artikel 6.1 c) van de AVG.</w:t>
      </w:r>
    </w:p>
    <w:p w14:paraId="42CC7E35" w14:textId="77777777" w:rsidR="00B661CD" w:rsidRDefault="00B661CD" w:rsidP="00B661CD">
      <w:pPr>
        <w:spacing w:after="160" w:line="256" w:lineRule="auto"/>
        <w:rPr>
          <w:szCs w:val="20"/>
          <w:lang w:val="nl-NL"/>
        </w:rPr>
      </w:pPr>
      <w:r>
        <w:rPr>
          <w:szCs w:val="20"/>
          <w:lang w:val="nl-NL"/>
        </w:rPr>
        <w:t>Bijgevolg zal de verwerkingsverantwoordelijke de volgende verdere verwerking uitvoeren :</w:t>
      </w:r>
    </w:p>
    <w:p w14:paraId="3A1283FB" w14:textId="77777777" w:rsidR="00B661CD" w:rsidRDefault="00B661CD" w:rsidP="00B661CD">
      <w:pPr>
        <w:numPr>
          <w:ilvl w:val="0"/>
          <w:numId w:val="5"/>
        </w:numPr>
        <w:spacing w:after="160" w:line="256" w:lineRule="auto"/>
        <w:rPr>
          <w:szCs w:val="20"/>
          <w:lang w:val="nl-NL"/>
        </w:rPr>
      </w:pPr>
      <w:r>
        <w:rPr>
          <w:szCs w:val="20"/>
          <w:lang w:val="nl-NL"/>
        </w:rPr>
        <w:t xml:space="preserve">Publicatie in open data van de namen van de begunstigden van subsidies en de toegekende bedragen op de websites </w:t>
      </w:r>
      <w:hyperlink r:id="rId19" w:history="1">
        <w:r>
          <w:rPr>
            <w:rStyle w:val="Hyperlink"/>
            <w:szCs w:val="20"/>
            <w:lang w:val="nl-NL"/>
          </w:rPr>
          <w:t>https://datastore.brussels</w:t>
        </w:r>
      </w:hyperlink>
      <w:r>
        <w:rPr>
          <w:szCs w:val="20"/>
          <w:lang w:val="nl-NL"/>
        </w:rPr>
        <w:t xml:space="preserve">  en </w:t>
      </w:r>
      <w:hyperlink r:id="rId20" w:history="1">
        <w:r>
          <w:rPr>
            <w:rStyle w:val="Hyperlink"/>
            <w:szCs w:val="20"/>
            <w:lang w:val="nl-NL"/>
          </w:rPr>
          <w:t>https://openbudgets.be.brussels</w:t>
        </w:r>
      </w:hyperlink>
      <w:r>
        <w:rPr>
          <w:szCs w:val="20"/>
          <w:lang w:val="nl-NL"/>
        </w:rPr>
        <w:t xml:space="preserve">   </w:t>
      </w:r>
    </w:p>
    <w:p w14:paraId="735E0E05" w14:textId="77777777" w:rsidR="00B661CD" w:rsidRDefault="00B661CD" w:rsidP="00B661CD">
      <w:pPr>
        <w:numPr>
          <w:ilvl w:val="0"/>
          <w:numId w:val="5"/>
        </w:numPr>
        <w:spacing w:after="160" w:line="256" w:lineRule="auto"/>
        <w:rPr>
          <w:szCs w:val="20"/>
          <w:lang w:val="nl-NL"/>
        </w:rPr>
      </w:pPr>
      <w:r>
        <w:rPr>
          <w:szCs w:val="20"/>
          <w:lang w:val="nl-NL"/>
        </w:rPr>
        <w:t xml:space="preserve">Publicatie van de namen van de gemandateerde sociale ondernemingen op de </w:t>
      </w:r>
      <w:hyperlink r:id="rId21" w:history="1">
        <w:r>
          <w:rPr>
            <w:rStyle w:val="Hyperlink"/>
            <w:szCs w:val="20"/>
            <w:lang w:val="nl-NL"/>
          </w:rPr>
          <w:t>website van BEW</w:t>
        </w:r>
      </w:hyperlink>
      <w:r>
        <w:rPr>
          <w:szCs w:val="20"/>
          <w:lang w:val="nl-NL"/>
        </w:rPr>
        <w:t xml:space="preserve"> (deze verwerking heeft niet als doel aan een wettelijke verplichting te voldoen maar wel de bestuurlijke transparantie te versterken).</w:t>
      </w:r>
      <w:bookmarkEnd w:id="12"/>
    </w:p>
    <w:p w14:paraId="2DB6D865" w14:textId="77777777" w:rsidR="006C5D8D" w:rsidRPr="00B661CD" w:rsidRDefault="006C5D8D" w:rsidP="00944CD8">
      <w:pPr>
        <w:tabs>
          <w:tab w:val="left" w:pos="0"/>
        </w:tabs>
        <w:ind w:right="-710"/>
        <w:rPr>
          <w:lang w:val="nl-NL"/>
        </w:rPr>
        <w:sectPr w:rsidR="006C5D8D" w:rsidRPr="00B661CD" w:rsidSect="00143DD7">
          <w:headerReference w:type="default" r:id="rId22"/>
          <w:footerReference w:type="even" r:id="rId23"/>
          <w:footerReference w:type="default" r:id="rId24"/>
          <w:headerReference w:type="first" r:id="rId25"/>
          <w:footerReference w:type="first" r:id="rId26"/>
          <w:type w:val="continuous"/>
          <w:pgSz w:w="11906" w:h="16838" w:code="9"/>
          <w:pgMar w:top="709" w:right="1418" w:bottom="2552" w:left="1559" w:header="284" w:footer="283" w:gutter="0"/>
          <w:cols w:space="708"/>
          <w:titlePg/>
          <w:docGrid w:linePitch="360"/>
        </w:sectPr>
      </w:pPr>
    </w:p>
    <w:p w14:paraId="5A986A57" w14:textId="77777777" w:rsidR="00FE78BE" w:rsidRPr="00B661CD" w:rsidRDefault="00FE78BE">
      <w:pPr>
        <w:jc w:val="left"/>
        <w:rPr>
          <w:lang w:val="nl-BE"/>
        </w:rPr>
      </w:pPr>
    </w:p>
    <w:p w14:paraId="243468AB" w14:textId="49A8966B" w:rsidR="00B73FC5" w:rsidRPr="00B661CD" w:rsidRDefault="00B73FC5" w:rsidP="00944CD8">
      <w:pPr>
        <w:ind w:left="1418"/>
        <w:jc w:val="left"/>
        <w:rPr>
          <w:lang w:val="nl-BE"/>
        </w:rPr>
      </w:pPr>
    </w:p>
    <w:p w14:paraId="639F5325" w14:textId="7245AF32" w:rsidR="00143DD7" w:rsidRPr="00B661CD" w:rsidRDefault="00143DD7" w:rsidP="00944CD8">
      <w:pPr>
        <w:ind w:left="1418"/>
        <w:jc w:val="left"/>
        <w:rPr>
          <w:lang w:val="nl-BE"/>
        </w:rPr>
      </w:pPr>
    </w:p>
    <w:p w14:paraId="765EFB8F" w14:textId="34E59A75" w:rsidR="00143DD7" w:rsidRPr="00B661CD" w:rsidRDefault="00143DD7" w:rsidP="00944CD8">
      <w:pPr>
        <w:ind w:left="1418"/>
        <w:jc w:val="left"/>
        <w:rPr>
          <w:lang w:val="nl-BE"/>
        </w:rPr>
      </w:pPr>
    </w:p>
    <w:p w14:paraId="67633792" w14:textId="6457B74D" w:rsidR="00143DD7" w:rsidRPr="00B661CD" w:rsidRDefault="00143DD7" w:rsidP="00944CD8">
      <w:pPr>
        <w:ind w:left="1418"/>
        <w:jc w:val="left"/>
        <w:rPr>
          <w:lang w:val="nl-BE"/>
        </w:rPr>
      </w:pPr>
    </w:p>
    <w:p w14:paraId="141FE7F5" w14:textId="27125375" w:rsidR="00143DD7" w:rsidRPr="00B661CD" w:rsidRDefault="00143DD7" w:rsidP="00944CD8">
      <w:pPr>
        <w:ind w:left="1418"/>
        <w:jc w:val="left"/>
        <w:rPr>
          <w:lang w:val="nl-BE"/>
        </w:rPr>
      </w:pPr>
    </w:p>
    <w:p w14:paraId="051884DA" w14:textId="18AD4E67" w:rsidR="00143DD7" w:rsidRPr="00B661CD" w:rsidRDefault="00143DD7" w:rsidP="00944CD8">
      <w:pPr>
        <w:ind w:left="1418"/>
        <w:jc w:val="left"/>
        <w:rPr>
          <w:lang w:val="nl-BE"/>
        </w:rPr>
      </w:pPr>
    </w:p>
    <w:p w14:paraId="4BA58987" w14:textId="2899DE28" w:rsidR="00143DD7" w:rsidRPr="00B661CD" w:rsidRDefault="00143DD7" w:rsidP="00944CD8">
      <w:pPr>
        <w:ind w:left="1418"/>
        <w:jc w:val="left"/>
        <w:rPr>
          <w:lang w:val="nl-BE"/>
        </w:rPr>
      </w:pPr>
    </w:p>
    <w:p w14:paraId="31EC5D67" w14:textId="53C80D16" w:rsidR="00143DD7" w:rsidRPr="00B661CD" w:rsidRDefault="00143DD7" w:rsidP="00944CD8">
      <w:pPr>
        <w:ind w:left="1418"/>
        <w:jc w:val="left"/>
        <w:rPr>
          <w:lang w:val="nl-BE"/>
        </w:rPr>
      </w:pPr>
    </w:p>
    <w:p w14:paraId="3CAAE893" w14:textId="03A9123E" w:rsidR="00143DD7" w:rsidRPr="00B661CD" w:rsidRDefault="00143DD7" w:rsidP="00944CD8">
      <w:pPr>
        <w:ind w:left="1418"/>
        <w:jc w:val="left"/>
        <w:rPr>
          <w:lang w:val="nl-BE"/>
        </w:rPr>
      </w:pPr>
    </w:p>
    <w:p w14:paraId="082D88E7" w14:textId="55E9B81E" w:rsidR="00143DD7" w:rsidRPr="00B661CD" w:rsidRDefault="00143DD7" w:rsidP="00944CD8">
      <w:pPr>
        <w:ind w:left="1418"/>
        <w:jc w:val="left"/>
        <w:rPr>
          <w:lang w:val="nl-BE"/>
        </w:rPr>
      </w:pPr>
    </w:p>
    <w:p w14:paraId="6730CA78" w14:textId="64095DC2" w:rsidR="004737FA" w:rsidRPr="00B661CD" w:rsidRDefault="004737FA">
      <w:pPr>
        <w:jc w:val="left"/>
        <w:rPr>
          <w:lang w:val="nl-BE"/>
        </w:rPr>
      </w:pPr>
    </w:p>
    <w:sectPr w:rsidR="004737FA" w:rsidRPr="00B661CD" w:rsidSect="00143DD7">
      <w:type w:val="continuous"/>
      <w:pgSz w:w="11906" w:h="16838" w:code="9"/>
      <w:pgMar w:top="2268" w:right="1418" w:bottom="2552" w:left="1559" w:header="284"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D187" w14:textId="77777777" w:rsidR="00A47E53" w:rsidRDefault="00A47E53" w:rsidP="009031B4">
      <w:pPr>
        <w:spacing w:after="0" w:line="240" w:lineRule="auto"/>
      </w:pPr>
      <w:r>
        <w:separator/>
      </w:r>
    </w:p>
  </w:endnote>
  <w:endnote w:type="continuationSeparator" w:id="0">
    <w:p w14:paraId="06E4353D" w14:textId="77777777" w:rsidR="00A47E53" w:rsidRDefault="00A47E53" w:rsidP="0090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50C4" w14:textId="77777777" w:rsidR="00C1730D" w:rsidRDefault="003D5AB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724072"/>
      <w:docPartObj>
        <w:docPartGallery w:val="Page Numbers (Bottom of Page)"/>
        <w:docPartUnique/>
      </w:docPartObj>
    </w:sdtPr>
    <w:sdtEndPr/>
    <w:sdtContent>
      <w:p w14:paraId="1535C3BF" w14:textId="5969199D" w:rsidR="00143DD7" w:rsidRDefault="004737FA">
        <w:pPr>
          <w:pStyle w:val="Footer"/>
          <w:jc w:val="right"/>
        </w:pPr>
        <w:r>
          <w:rPr>
            <w:noProof/>
            <w:lang w:eastAsia="fr-BE"/>
          </w:rPr>
          <mc:AlternateContent>
            <mc:Choice Requires="wps">
              <w:drawing>
                <wp:anchor distT="0" distB="0" distL="114300" distR="114300" simplePos="0" relativeHeight="251663360" behindDoc="0" locked="0" layoutInCell="1" allowOverlap="1" wp14:anchorId="5689A4DD" wp14:editId="3008890F">
                  <wp:simplePos x="0" y="0"/>
                  <wp:positionH relativeFrom="page">
                    <wp:align>right</wp:align>
                  </wp:positionH>
                  <wp:positionV relativeFrom="paragraph">
                    <wp:posOffset>0</wp:posOffset>
                  </wp:positionV>
                  <wp:extent cx="442595" cy="4476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B7047" w14:textId="77777777" w:rsidR="004737FA" w:rsidRPr="0063361E" w:rsidRDefault="004737FA" w:rsidP="004737FA">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9334D" w:rsidRPr="0029334D">
                                <w:rPr>
                                  <w:noProof/>
                                  <w:sz w:val="16"/>
                                  <w:szCs w:val="16"/>
                                  <w:lang w:val="fr-FR"/>
                                </w:rPr>
                                <w:t>2</w:t>
                              </w:r>
                              <w:r w:rsidRPr="0063361E">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9A4DD" id="_x0000_t202" coordsize="21600,21600" o:spt="202" path="m,l,21600r21600,l21600,xe">
                  <v:stroke joinstyle="miter"/>
                  <v:path gradientshapeok="t" o:connecttype="rect"/>
                </v:shapetype>
                <v:shape id="Zone de texte 3" o:spid="_x0000_s1026" type="#_x0000_t202" style="position:absolute;left:0;text-align:left;margin-left:-16.35pt;margin-top:0;width:34.85pt;height:35.2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TWdQIAAGQFAAAOAAAAZHJzL2Uyb0RvYy54bWysVEtvGjEQvlfqf7B8Lwt0IQ1iiSgRVaUo&#10;iUqqnI3XBqtej2sbdumv79i7PJrmkqqX3bHnm9fnmZneNJUme+G8AlPQQa9PiTAcSmU2Bf3+tPzw&#10;iRIfmCmZBiMKehCe3szev5vWdiKGsAVdCkfQifGT2hZ0G4KdZJnnW1Ex3wMrDColuIoFPLpNVjpW&#10;o/dKZ8N+f5zV4ErrgAvv8fa2VdJZ8i+l4OFBSi8C0QXF3EL6uvRdx282m7LJxjG7VbxLg/1DFhVT&#10;BoOeXN2ywMjOqb9cVYo78CBDj0OVgZSKi1QDVjPov6hmtWVWpFqQHG9PNPn/55bf71f20ZHQfIYG&#10;HzASUls/8XgZ62mkq+IfMyWoRwoPJ9pEEwjHyzwfjq5HlHBU5fnV+GoUvWRnY+t8+CKgIlEoqMNX&#10;SWSx/Z0PLfQIibE8aFUuldbpEDtBLLQje4ZvqENKEZ3/gdKG1AUdfxz1k2MD0bz1rE10I1IvdOHO&#10;BSYpHLSIGG2+CUlUmep8JTbjXJhT/ISOKImh3mLY4c9ZvcW4rQMtUmQw4WRcKQMuVZ+G50xZ+eNI&#10;mWzx+DYXdUcxNOume/g1lAfsBwftqHjLlwpf7Y758Mgczga2AM57eMCP1ICsQydRsgX367X7iMeW&#10;RS0lNc5aQf3PHXOCEv3VYDNfD/I8Dmc65KOrIR7cpWZ9qTG7agHYCgPcLJYnMeKDPorSQfWMa2Ee&#10;o6KKGY6xCxqO4iK0GwDXChfzeQLhOFoW7szK8ug60ht78ql5Zs52jRuw4+/hOJVs8qJ/W2y0NDDf&#10;BZAqNXckuGW1Ix5HOY1Ht3birrg8J9R5Oc5+AwAA//8DAFBLAwQUAAYACAAAACEA9He9TdwAAAAD&#10;AQAADwAAAGRycy9kb3ducmV2LnhtbEyPS0vEQBCE74L/YWjBi7gTXXajMZ1FxAd4c+MDb72ZNglm&#10;ekJmNon/3tGLXhqKKqq+zjez7dTIg2+dIJwtElAslTOt1AjP5d3pBSgfSAx1Thjhiz1sisODnDLj&#10;JnnicRtqFUvEZ4TQhNBnWvuqYUt+4XqW6H24wVKIcqi1GWiK5bbT50my1pZaiQsN9XzTcPW53VuE&#10;95P67dHP9y/TcrXsbx/GMn01JeLx0Xx9BSrwHP7C8IMf0aGITDu3F+NVhxAfCb83euvLFNQOIU1W&#10;oItc/2cvvgEAAP//AwBQSwECLQAUAAYACAAAACEAtoM4kv4AAADhAQAAEwAAAAAAAAAAAAAAAAAA&#10;AAAAW0NvbnRlbnRfVHlwZXNdLnhtbFBLAQItABQABgAIAAAAIQA4/SH/1gAAAJQBAAALAAAAAAAA&#10;AAAAAAAAAC8BAABfcmVscy8ucmVsc1BLAQItABQABgAIAAAAIQBrpvTWdQIAAGQFAAAOAAAAAAAA&#10;AAAAAAAAAC4CAABkcnMvZTJvRG9jLnhtbFBLAQItABQABgAIAAAAIQD0d71N3AAAAAMBAAAPAAAA&#10;AAAAAAAAAAAAAM8EAABkcnMvZG93bnJldi54bWxQSwUGAAAAAAQABADzAAAA2AUAAAAA&#10;" fillcolor="white [3201]" stroked="f" strokeweight=".5pt">
                  <v:textbox>
                    <w:txbxContent>
                      <w:p w14:paraId="64CB7047" w14:textId="77777777" w:rsidR="004737FA" w:rsidRPr="0063361E" w:rsidRDefault="004737FA" w:rsidP="004737FA">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9334D" w:rsidRPr="0029334D">
                          <w:rPr>
                            <w:noProof/>
                            <w:sz w:val="16"/>
                            <w:szCs w:val="16"/>
                            <w:lang w:val="fr-FR"/>
                          </w:rPr>
                          <w:t>2</w:t>
                        </w:r>
                        <w:r w:rsidRPr="0063361E">
                          <w:rPr>
                            <w:sz w:val="16"/>
                            <w:szCs w:val="16"/>
                          </w:rPr>
                          <w:fldChar w:fldCharType="end"/>
                        </w:r>
                      </w:p>
                    </w:txbxContent>
                  </v:textbox>
                  <w10:wrap anchorx="page"/>
                </v:shape>
              </w:pict>
            </mc:Fallback>
          </mc:AlternateContent>
        </w:r>
      </w:p>
    </w:sdtContent>
  </w:sdt>
  <w:p w14:paraId="4826EFE8" w14:textId="2F1F3231" w:rsidR="00143DD7" w:rsidRDefault="00143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8585" w14:textId="602C628C" w:rsidR="00143DD7" w:rsidRDefault="004737FA">
    <w:pPr>
      <w:pStyle w:val="Footer"/>
    </w:pPr>
    <w:r>
      <w:rPr>
        <w:noProof/>
        <w:lang w:eastAsia="fr-BE"/>
      </w:rPr>
      <mc:AlternateContent>
        <mc:Choice Requires="wps">
          <w:drawing>
            <wp:anchor distT="0" distB="0" distL="114300" distR="114300" simplePos="0" relativeHeight="251661312" behindDoc="0" locked="0" layoutInCell="1" allowOverlap="1" wp14:anchorId="5EB72C8B" wp14:editId="21CD8747">
              <wp:simplePos x="0" y="0"/>
              <wp:positionH relativeFrom="page">
                <wp:align>right</wp:align>
              </wp:positionH>
              <wp:positionV relativeFrom="paragraph">
                <wp:posOffset>-155575</wp:posOffset>
              </wp:positionV>
              <wp:extent cx="442595" cy="4476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3AEC8" w14:textId="77777777" w:rsidR="004737FA" w:rsidRPr="0063361E" w:rsidRDefault="004737FA" w:rsidP="004737FA">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9334D" w:rsidRPr="0029334D">
                            <w:rPr>
                              <w:noProof/>
                              <w:sz w:val="16"/>
                              <w:szCs w:val="16"/>
                              <w:lang w:val="fr-FR"/>
                            </w:rPr>
                            <w:t>1</w:t>
                          </w:r>
                          <w:r w:rsidRPr="0063361E">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72C8B" id="_x0000_t202" coordsize="21600,21600" o:spt="202" path="m,l,21600r21600,l21600,xe">
              <v:stroke joinstyle="miter"/>
              <v:path gradientshapeok="t" o:connecttype="rect"/>
            </v:shapetype>
            <v:shape id="Zone de texte 4" o:spid="_x0000_s1027" type="#_x0000_t202" style="position:absolute;left:0;text-align:left;margin-left:-16.35pt;margin-top:-12.25pt;width:34.85pt;height:35.2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9OdwIAAGsFAAAOAAAAZHJzL2Uyb0RvYy54bWysVEtvGjEQvlfqf7B8Lwt0IQ1iiSgRVaUo&#10;iUqqnI3XBqtej2sbdumv79i7PJrmkqqX3bHnm9fnmZneNJUme+G8AlPQQa9PiTAcSmU2Bf3+tPzw&#10;iRIfmCmZBiMKehCe3szev5vWdiKGsAVdCkfQifGT2hZ0G4KdZJnnW1Ex3wMrDColuIoFPLpNVjpW&#10;o/dKZ8N+f5zV4ErrgAvv8fa2VdJZ8i+l4OFBSi8C0QXF3EL6uvRdx282m7LJxjG7VbxLg/1DFhVT&#10;BoOeXN2ywMjOqb9cVYo78CBDj0OVgZSKi1QDVjPov6hmtWVWpFqQHG9PNPn/55bf71f20ZHQfIYG&#10;HzASUls/8XgZ62mkq+IfMyWoRwoPJ9pEEwjHyzwfjq5HlHBU5fnV+GoUvWRnY+t8+CKgIlEoqMNX&#10;SWSx/Z0PLfQIibE8aFUuldbpEDtBLLQje4ZvqENKEZ3/gdKG1AUdfxz1k2MD0bz1rE10I1IvdOHO&#10;BSYpHLSIGG2+CUlUmep8JTbjXJhT/ISOKImh3mLY4c9ZvcW4rQMtUmQw4WRcKQMuVZ+G50xZ+eNI&#10;mWzx+DYXdUcxNOsGC794/zWUB2wLB+3EeMuXCh/vjvnwyByOCHYCjn14wI/UgORDJ1GyBffrtfuI&#10;x85FLSU1jlxB/c8dc4IS/dVgT18P8jzOaDrko6shHtylZn2pMbtqAdgRA1wwlicx4oM+itJB9Yzb&#10;YR6joooZjrELGo7iIrSLALcLF/N5AuFUWhbuzMry6DqyHFvzqXlmznb9G7Dx7+E4nGzyoo1bbLQ0&#10;MN8FkCr1eOS5ZbXjHyc6TUm3feLKuDwn1HlHzn4DAAD//wMAUEsDBBQABgAIAAAAIQBLapKW3wAA&#10;AAYBAAAPAAAAZHJzL2Rvd25yZXYueG1sTI/NTsMwEITvSH0HaytxQa1Df9ISsqkQAipxowEqbm68&#10;JBHxOordJLw95gTH0Yxmvkl3o2lET52rLSNczyMQxIXVNZcIr/njbAvCecVaNZYJ4Zsc7LLJRaoS&#10;bQd+of7gSxFK2CUKofK+TaR0RUVGubltiYP3aTujfJBdKXWnhlBuGrmIolgaVXNYqFRL9xUVX4ez&#10;Qfi4Ko/Pbnx6G5brZfuw7/PNu84RL6fj3S0IT6P/C8MvfkCHLDCd7Jm1Ew1COOIRZovVGkSw45sN&#10;iBPCKo5AZqn8j5/9AAAA//8DAFBLAQItABQABgAIAAAAIQC2gziS/gAAAOEBAAATAAAAAAAAAAAA&#10;AAAAAAAAAABbQ29udGVudF9UeXBlc10ueG1sUEsBAi0AFAAGAAgAAAAhADj9If/WAAAAlAEAAAsA&#10;AAAAAAAAAAAAAAAALwEAAF9yZWxzLy5yZWxzUEsBAi0AFAAGAAgAAAAhAMqmz053AgAAawUAAA4A&#10;AAAAAAAAAAAAAAAALgIAAGRycy9lMm9Eb2MueG1sUEsBAi0AFAAGAAgAAAAhAEtqkpbfAAAABgEA&#10;AA8AAAAAAAAAAAAAAAAA0QQAAGRycy9kb3ducmV2LnhtbFBLBQYAAAAABAAEAPMAAADdBQAAAAA=&#10;" fillcolor="white [3201]" stroked="f" strokeweight=".5pt">
              <v:textbox>
                <w:txbxContent>
                  <w:p w14:paraId="12D3AEC8" w14:textId="77777777" w:rsidR="004737FA" w:rsidRPr="0063361E" w:rsidRDefault="004737FA" w:rsidP="004737FA">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9334D" w:rsidRPr="0029334D">
                      <w:rPr>
                        <w:noProof/>
                        <w:sz w:val="16"/>
                        <w:szCs w:val="16"/>
                        <w:lang w:val="fr-FR"/>
                      </w:rPr>
                      <w:t>1</w:t>
                    </w:r>
                    <w:r w:rsidRPr="0063361E">
                      <w:rPr>
                        <w:sz w:val="16"/>
                        <w:szCs w:val="16"/>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FF47" w14:textId="77777777" w:rsidR="00A47E53" w:rsidRDefault="00A47E53" w:rsidP="009031B4">
      <w:pPr>
        <w:spacing w:after="0" w:line="240" w:lineRule="auto"/>
      </w:pPr>
      <w:r>
        <w:separator/>
      </w:r>
    </w:p>
  </w:footnote>
  <w:footnote w:type="continuationSeparator" w:id="0">
    <w:p w14:paraId="3F669F95" w14:textId="77777777" w:rsidR="00A47E53" w:rsidRDefault="00A47E53" w:rsidP="0090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5C66" w14:textId="78595A76" w:rsidR="00A5746A" w:rsidRDefault="00143DD7">
    <w:pPr>
      <w:pStyle w:val="Header"/>
      <w:rPr>
        <w:noProof/>
        <w:lang w:eastAsia="fr-BE"/>
      </w:rPr>
    </w:pPr>
    <w:r>
      <w:rPr>
        <w:noProof/>
        <w:lang w:eastAsia="fr-BE"/>
      </w:rPr>
      <w:drawing>
        <wp:anchor distT="0" distB="0" distL="114300" distR="114300" simplePos="0" relativeHeight="251659264" behindDoc="1" locked="0" layoutInCell="1" allowOverlap="1" wp14:anchorId="5CFE1E78" wp14:editId="5A6FF915">
          <wp:simplePos x="0" y="0"/>
          <wp:positionH relativeFrom="page">
            <wp:align>right</wp:align>
          </wp:positionH>
          <wp:positionV relativeFrom="paragraph">
            <wp:posOffset>-180340</wp:posOffset>
          </wp:positionV>
          <wp:extent cx="7559040" cy="106786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797" cy="10679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6A572" w14:textId="4A9BE741" w:rsidR="006C5D8D" w:rsidRDefault="006C5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A3B9" w14:textId="3CDF5E2B" w:rsidR="001772C2" w:rsidRDefault="00526F32">
    <w:pPr>
      <w:pStyle w:val="Header"/>
    </w:pPr>
    <w:r w:rsidRPr="00526F32">
      <w:rPr>
        <w:noProof/>
        <w:lang w:eastAsia="fr-BE"/>
      </w:rPr>
      <w:drawing>
        <wp:anchor distT="0" distB="0" distL="114300" distR="114300" simplePos="0" relativeHeight="251658240" behindDoc="1" locked="0" layoutInCell="1" allowOverlap="1" wp14:anchorId="2C72F80F" wp14:editId="070DFFCC">
          <wp:simplePos x="0" y="0"/>
          <wp:positionH relativeFrom="page">
            <wp:align>right</wp:align>
          </wp:positionH>
          <wp:positionV relativeFrom="paragraph">
            <wp:posOffset>-180340</wp:posOffset>
          </wp:positionV>
          <wp:extent cx="7553652" cy="10683240"/>
          <wp:effectExtent l="0" t="0" r="0" b="0"/>
          <wp:wrapNone/>
          <wp:docPr id="2" name="Image 2" descr="N:\Clients\Studio-Offline\SPRB\En cours\SPRB-20-22291-Mise à jour de la charte graphique\04 PDF client\Supports Administrations\Economie &amp; Emploi\NL\PNG\BEW-NL-PV reunion-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Studio-Offline\SPRB\En cours\SPRB-20-22291-Mise à jour de la charte graphique\04 PDF client\Supports Administrations\Economie &amp; Emploi\NL\PNG\BEW-NL-PV reunion-r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652"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D3B21"/>
    <w:multiLevelType w:val="hybridMultilevel"/>
    <w:tmpl w:val="E6CCD1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26745DA2"/>
    <w:multiLevelType w:val="hybridMultilevel"/>
    <w:tmpl w:val="CF2AFD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31664863"/>
    <w:multiLevelType w:val="hybridMultilevel"/>
    <w:tmpl w:val="49689494"/>
    <w:lvl w:ilvl="0" w:tplc="629EA188">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32B63A35"/>
    <w:multiLevelType w:val="hybridMultilevel"/>
    <w:tmpl w:val="636CA1DC"/>
    <w:lvl w:ilvl="0" w:tplc="B10A5976">
      <w:numFmt w:val="bullet"/>
      <w:lvlText w:val="-"/>
      <w:lvlJc w:val="left"/>
      <w:pPr>
        <w:ind w:left="405" w:hanging="360"/>
      </w:pPr>
      <w:rPr>
        <w:rFonts w:ascii="Calibri" w:eastAsiaTheme="minorHAnsi" w:hAnsi="Calibri" w:cs="Calibri" w:hint="default"/>
      </w:rPr>
    </w:lvl>
    <w:lvl w:ilvl="1" w:tplc="080C0003">
      <w:start w:val="1"/>
      <w:numFmt w:val="bullet"/>
      <w:lvlText w:val="o"/>
      <w:lvlJc w:val="left"/>
      <w:pPr>
        <w:ind w:left="1125" w:hanging="360"/>
      </w:pPr>
      <w:rPr>
        <w:rFonts w:ascii="Courier New" w:hAnsi="Courier New" w:cs="Courier New" w:hint="default"/>
      </w:rPr>
    </w:lvl>
    <w:lvl w:ilvl="2" w:tplc="080C0005">
      <w:start w:val="1"/>
      <w:numFmt w:val="bullet"/>
      <w:lvlText w:val=""/>
      <w:lvlJc w:val="left"/>
      <w:pPr>
        <w:ind w:left="1845" w:hanging="360"/>
      </w:pPr>
      <w:rPr>
        <w:rFonts w:ascii="Wingdings" w:hAnsi="Wingdings" w:hint="default"/>
      </w:rPr>
    </w:lvl>
    <w:lvl w:ilvl="3" w:tplc="080C0001">
      <w:start w:val="1"/>
      <w:numFmt w:val="bullet"/>
      <w:lvlText w:val=""/>
      <w:lvlJc w:val="left"/>
      <w:pPr>
        <w:ind w:left="2565" w:hanging="360"/>
      </w:pPr>
      <w:rPr>
        <w:rFonts w:ascii="Symbol" w:hAnsi="Symbol" w:hint="default"/>
      </w:rPr>
    </w:lvl>
    <w:lvl w:ilvl="4" w:tplc="080C0003">
      <w:start w:val="1"/>
      <w:numFmt w:val="bullet"/>
      <w:lvlText w:val="o"/>
      <w:lvlJc w:val="left"/>
      <w:pPr>
        <w:ind w:left="3285" w:hanging="360"/>
      </w:pPr>
      <w:rPr>
        <w:rFonts w:ascii="Courier New" w:hAnsi="Courier New" w:cs="Courier New" w:hint="default"/>
      </w:rPr>
    </w:lvl>
    <w:lvl w:ilvl="5" w:tplc="080C0005">
      <w:start w:val="1"/>
      <w:numFmt w:val="bullet"/>
      <w:lvlText w:val=""/>
      <w:lvlJc w:val="left"/>
      <w:pPr>
        <w:ind w:left="4005" w:hanging="360"/>
      </w:pPr>
      <w:rPr>
        <w:rFonts w:ascii="Wingdings" w:hAnsi="Wingdings" w:hint="default"/>
      </w:rPr>
    </w:lvl>
    <w:lvl w:ilvl="6" w:tplc="080C0001">
      <w:start w:val="1"/>
      <w:numFmt w:val="bullet"/>
      <w:lvlText w:val=""/>
      <w:lvlJc w:val="left"/>
      <w:pPr>
        <w:ind w:left="4725" w:hanging="360"/>
      </w:pPr>
      <w:rPr>
        <w:rFonts w:ascii="Symbol" w:hAnsi="Symbol" w:hint="default"/>
      </w:rPr>
    </w:lvl>
    <w:lvl w:ilvl="7" w:tplc="080C0003">
      <w:start w:val="1"/>
      <w:numFmt w:val="bullet"/>
      <w:lvlText w:val="o"/>
      <w:lvlJc w:val="left"/>
      <w:pPr>
        <w:ind w:left="5445" w:hanging="360"/>
      </w:pPr>
      <w:rPr>
        <w:rFonts w:ascii="Courier New" w:hAnsi="Courier New" w:cs="Courier New" w:hint="default"/>
      </w:rPr>
    </w:lvl>
    <w:lvl w:ilvl="8" w:tplc="080C0005">
      <w:start w:val="1"/>
      <w:numFmt w:val="bullet"/>
      <w:lvlText w:val=""/>
      <w:lvlJc w:val="left"/>
      <w:pPr>
        <w:ind w:left="6165" w:hanging="360"/>
      </w:pPr>
      <w:rPr>
        <w:rFonts w:ascii="Wingdings" w:hAnsi="Wingdings" w:hint="default"/>
      </w:rPr>
    </w:lvl>
  </w:abstractNum>
  <w:abstractNum w:abstractNumId="4" w15:restartNumberingAfterBreak="0">
    <w:nsid w:val="35B064B6"/>
    <w:multiLevelType w:val="hybridMultilevel"/>
    <w:tmpl w:val="93524C7A"/>
    <w:lvl w:ilvl="0" w:tplc="080C0001">
      <w:start w:val="1"/>
      <w:numFmt w:val="bullet"/>
      <w:lvlText w:val=""/>
      <w:lvlJc w:val="left"/>
      <w:pPr>
        <w:ind w:left="720" w:hanging="360"/>
      </w:pPr>
      <w:rPr>
        <w:rFonts w:ascii="Symbol" w:hAnsi="Symbol" w:hint="default"/>
      </w:rPr>
    </w:lvl>
    <w:lvl w:ilvl="1" w:tplc="A6B4C99E">
      <w:start w:val="1"/>
      <w:numFmt w:val="bullet"/>
      <w:lvlText w:val="o"/>
      <w:lvlJc w:val="left"/>
      <w:pPr>
        <w:ind w:left="1440" w:hanging="360"/>
      </w:pPr>
      <w:rPr>
        <w:rFonts w:ascii="Courier New" w:hAnsi="Courier New" w:cs="Courier New" w:hint="default"/>
        <w:lang w:val="nl-NL"/>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3E185C6F"/>
    <w:multiLevelType w:val="hybridMultilevel"/>
    <w:tmpl w:val="A27E320C"/>
    <w:lvl w:ilvl="0" w:tplc="694846E0">
      <w:start w:val="2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3082EFC"/>
    <w:multiLevelType w:val="hybridMultilevel"/>
    <w:tmpl w:val="8AC07E58"/>
    <w:lvl w:ilvl="0" w:tplc="694846E0">
      <w:start w:val="2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24E1C57"/>
    <w:multiLevelType w:val="multilevel"/>
    <w:tmpl w:val="C4A0D8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755534E"/>
    <w:multiLevelType w:val="hybridMultilevel"/>
    <w:tmpl w:val="D4683382"/>
    <w:lvl w:ilvl="0" w:tplc="080C0001">
      <w:start w:val="1"/>
      <w:numFmt w:val="bullet"/>
      <w:lvlText w:val=""/>
      <w:lvlJc w:val="left"/>
      <w:pPr>
        <w:ind w:left="405" w:hanging="360"/>
      </w:pPr>
      <w:rPr>
        <w:rFonts w:ascii="Symbol" w:hAnsi="Symbol" w:hint="default"/>
      </w:rPr>
    </w:lvl>
    <w:lvl w:ilvl="1" w:tplc="080C0003">
      <w:start w:val="1"/>
      <w:numFmt w:val="bullet"/>
      <w:lvlText w:val="o"/>
      <w:lvlJc w:val="left"/>
      <w:pPr>
        <w:ind w:left="1125" w:hanging="360"/>
      </w:pPr>
      <w:rPr>
        <w:rFonts w:ascii="Courier New" w:hAnsi="Courier New" w:cs="Courier New" w:hint="default"/>
      </w:rPr>
    </w:lvl>
    <w:lvl w:ilvl="2" w:tplc="080C0005">
      <w:start w:val="1"/>
      <w:numFmt w:val="bullet"/>
      <w:lvlText w:val=""/>
      <w:lvlJc w:val="left"/>
      <w:pPr>
        <w:ind w:left="1845" w:hanging="360"/>
      </w:pPr>
      <w:rPr>
        <w:rFonts w:ascii="Wingdings" w:hAnsi="Wingdings" w:hint="default"/>
      </w:rPr>
    </w:lvl>
    <w:lvl w:ilvl="3" w:tplc="080C0001">
      <w:start w:val="1"/>
      <w:numFmt w:val="bullet"/>
      <w:lvlText w:val=""/>
      <w:lvlJc w:val="left"/>
      <w:pPr>
        <w:ind w:left="2565" w:hanging="360"/>
      </w:pPr>
      <w:rPr>
        <w:rFonts w:ascii="Symbol" w:hAnsi="Symbol" w:hint="default"/>
      </w:rPr>
    </w:lvl>
    <w:lvl w:ilvl="4" w:tplc="080C0003">
      <w:start w:val="1"/>
      <w:numFmt w:val="bullet"/>
      <w:lvlText w:val="o"/>
      <w:lvlJc w:val="left"/>
      <w:pPr>
        <w:ind w:left="3285" w:hanging="360"/>
      </w:pPr>
      <w:rPr>
        <w:rFonts w:ascii="Courier New" w:hAnsi="Courier New" w:cs="Courier New" w:hint="default"/>
      </w:rPr>
    </w:lvl>
    <w:lvl w:ilvl="5" w:tplc="080C0005">
      <w:start w:val="1"/>
      <w:numFmt w:val="bullet"/>
      <w:lvlText w:val=""/>
      <w:lvlJc w:val="left"/>
      <w:pPr>
        <w:ind w:left="4005" w:hanging="360"/>
      </w:pPr>
      <w:rPr>
        <w:rFonts w:ascii="Wingdings" w:hAnsi="Wingdings" w:hint="default"/>
      </w:rPr>
    </w:lvl>
    <w:lvl w:ilvl="6" w:tplc="080C0001">
      <w:start w:val="1"/>
      <w:numFmt w:val="bullet"/>
      <w:lvlText w:val=""/>
      <w:lvlJc w:val="left"/>
      <w:pPr>
        <w:ind w:left="4725" w:hanging="360"/>
      </w:pPr>
      <w:rPr>
        <w:rFonts w:ascii="Symbol" w:hAnsi="Symbol" w:hint="default"/>
      </w:rPr>
    </w:lvl>
    <w:lvl w:ilvl="7" w:tplc="080C0003">
      <w:start w:val="1"/>
      <w:numFmt w:val="bullet"/>
      <w:lvlText w:val="o"/>
      <w:lvlJc w:val="left"/>
      <w:pPr>
        <w:ind w:left="5445" w:hanging="360"/>
      </w:pPr>
      <w:rPr>
        <w:rFonts w:ascii="Courier New" w:hAnsi="Courier New" w:cs="Courier New" w:hint="default"/>
      </w:rPr>
    </w:lvl>
    <w:lvl w:ilvl="8" w:tplc="080C0005">
      <w:start w:val="1"/>
      <w:numFmt w:val="bullet"/>
      <w:lvlText w:val=""/>
      <w:lvlJc w:val="left"/>
      <w:pPr>
        <w:ind w:left="6165" w:hanging="360"/>
      </w:pPr>
      <w:rPr>
        <w:rFonts w:ascii="Wingdings" w:hAnsi="Wingdings" w:hint="default"/>
      </w:rPr>
    </w:lvl>
  </w:abstractNum>
  <w:num w:numId="1" w16cid:durableId="20946688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8401157">
    <w:abstractNumId w:val="6"/>
  </w:num>
  <w:num w:numId="3" w16cid:durableId="725102103">
    <w:abstractNumId w:val="5"/>
  </w:num>
  <w:num w:numId="4" w16cid:durableId="707029328">
    <w:abstractNumId w:val="8"/>
  </w:num>
  <w:num w:numId="5" w16cid:durableId="2070112309">
    <w:abstractNumId w:val="3"/>
  </w:num>
  <w:num w:numId="6" w16cid:durableId="7409042">
    <w:abstractNumId w:val="0"/>
  </w:num>
  <w:num w:numId="7" w16cid:durableId="1445879497">
    <w:abstractNumId w:val="4"/>
  </w:num>
  <w:num w:numId="8" w16cid:durableId="515928518">
    <w:abstractNumId w:val="1"/>
  </w:num>
  <w:num w:numId="9" w16cid:durableId="1031538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ocumentProtection w:edit="forms" w:enforcement="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3E"/>
    <w:rsid w:val="00000C8F"/>
    <w:rsid w:val="0000340B"/>
    <w:rsid w:val="00022F11"/>
    <w:rsid w:val="00025591"/>
    <w:rsid w:val="00047FFD"/>
    <w:rsid w:val="00053B11"/>
    <w:rsid w:val="00061D01"/>
    <w:rsid w:val="000819F7"/>
    <w:rsid w:val="000B5C2D"/>
    <w:rsid w:val="000B7FF2"/>
    <w:rsid w:val="000F5454"/>
    <w:rsid w:val="00104A58"/>
    <w:rsid w:val="00143DD7"/>
    <w:rsid w:val="0015623E"/>
    <w:rsid w:val="001640B5"/>
    <w:rsid w:val="00170FFB"/>
    <w:rsid w:val="00176EEE"/>
    <w:rsid w:val="001772C2"/>
    <w:rsid w:val="00187C18"/>
    <w:rsid w:val="001937A3"/>
    <w:rsid w:val="002263CB"/>
    <w:rsid w:val="00263983"/>
    <w:rsid w:val="00265979"/>
    <w:rsid w:val="0028659B"/>
    <w:rsid w:val="00290A4A"/>
    <w:rsid w:val="0029334D"/>
    <w:rsid w:val="002C084A"/>
    <w:rsid w:val="002F0D32"/>
    <w:rsid w:val="00326C91"/>
    <w:rsid w:val="0033300B"/>
    <w:rsid w:val="00336E4A"/>
    <w:rsid w:val="00345C3F"/>
    <w:rsid w:val="00360FA0"/>
    <w:rsid w:val="00380D43"/>
    <w:rsid w:val="003869F3"/>
    <w:rsid w:val="00396329"/>
    <w:rsid w:val="003A4F1B"/>
    <w:rsid w:val="003B00B4"/>
    <w:rsid w:val="003D11D2"/>
    <w:rsid w:val="003D5ABE"/>
    <w:rsid w:val="003D78E9"/>
    <w:rsid w:val="003E6849"/>
    <w:rsid w:val="0040695B"/>
    <w:rsid w:val="00420CA4"/>
    <w:rsid w:val="00423794"/>
    <w:rsid w:val="00435035"/>
    <w:rsid w:val="004466C4"/>
    <w:rsid w:val="00446D20"/>
    <w:rsid w:val="004737FA"/>
    <w:rsid w:val="004A5D1E"/>
    <w:rsid w:val="004C13F6"/>
    <w:rsid w:val="004E06DD"/>
    <w:rsid w:val="00502B3B"/>
    <w:rsid w:val="00524BC1"/>
    <w:rsid w:val="00526F32"/>
    <w:rsid w:val="00537E92"/>
    <w:rsid w:val="0056370D"/>
    <w:rsid w:val="00587C97"/>
    <w:rsid w:val="005A03D9"/>
    <w:rsid w:val="005B1077"/>
    <w:rsid w:val="005B7A5B"/>
    <w:rsid w:val="005D5490"/>
    <w:rsid w:val="005F001C"/>
    <w:rsid w:val="005F2FE9"/>
    <w:rsid w:val="006227C3"/>
    <w:rsid w:val="006343D4"/>
    <w:rsid w:val="006568B4"/>
    <w:rsid w:val="006757CC"/>
    <w:rsid w:val="006760E0"/>
    <w:rsid w:val="00676A34"/>
    <w:rsid w:val="0068019C"/>
    <w:rsid w:val="006A03B8"/>
    <w:rsid w:val="006A1BFD"/>
    <w:rsid w:val="006B0510"/>
    <w:rsid w:val="006C5D8D"/>
    <w:rsid w:val="006C6B5D"/>
    <w:rsid w:val="0071552C"/>
    <w:rsid w:val="0071762F"/>
    <w:rsid w:val="00720723"/>
    <w:rsid w:val="00726D19"/>
    <w:rsid w:val="007A5C3E"/>
    <w:rsid w:val="007C347E"/>
    <w:rsid w:val="007E18B4"/>
    <w:rsid w:val="00840A83"/>
    <w:rsid w:val="0084190D"/>
    <w:rsid w:val="0087133A"/>
    <w:rsid w:val="008A5694"/>
    <w:rsid w:val="008B7312"/>
    <w:rsid w:val="009031B4"/>
    <w:rsid w:val="0091248F"/>
    <w:rsid w:val="00944CD8"/>
    <w:rsid w:val="00944DA1"/>
    <w:rsid w:val="00957CBC"/>
    <w:rsid w:val="009725E5"/>
    <w:rsid w:val="009C79C9"/>
    <w:rsid w:val="00A05250"/>
    <w:rsid w:val="00A078A1"/>
    <w:rsid w:val="00A14A7B"/>
    <w:rsid w:val="00A161C6"/>
    <w:rsid w:val="00A2388D"/>
    <w:rsid w:val="00A47E53"/>
    <w:rsid w:val="00A47E8B"/>
    <w:rsid w:val="00A5746A"/>
    <w:rsid w:val="00A825B6"/>
    <w:rsid w:val="00A96F67"/>
    <w:rsid w:val="00AA179C"/>
    <w:rsid w:val="00AC442D"/>
    <w:rsid w:val="00AF7900"/>
    <w:rsid w:val="00B43625"/>
    <w:rsid w:val="00B64E70"/>
    <w:rsid w:val="00B661CD"/>
    <w:rsid w:val="00B716D5"/>
    <w:rsid w:val="00B73FC5"/>
    <w:rsid w:val="00BD7D02"/>
    <w:rsid w:val="00BE0DA4"/>
    <w:rsid w:val="00BE313E"/>
    <w:rsid w:val="00BF3770"/>
    <w:rsid w:val="00C1730D"/>
    <w:rsid w:val="00C239E6"/>
    <w:rsid w:val="00C37B0B"/>
    <w:rsid w:val="00C4480F"/>
    <w:rsid w:val="00C50ECA"/>
    <w:rsid w:val="00C80E6F"/>
    <w:rsid w:val="00C82577"/>
    <w:rsid w:val="00CA48F9"/>
    <w:rsid w:val="00CE03D7"/>
    <w:rsid w:val="00CE1A2D"/>
    <w:rsid w:val="00CF2854"/>
    <w:rsid w:val="00CF5815"/>
    <w:rsid w:val="00D17549"/>
    <w:rsid w:val="00D92D34"/>
    <w:rsid w:val="00D9523F"/>
    <w:rsid w:val="00D97177"/>
    <w:rsid w:val="00DA2CF9"/>
    <w:rsid w:val="00DE35AC"/>
    <w:rsid w:val="00E13FF9"/>
    <w:rsid w:val="00E33479"/>
    <w:rsid w:val="00E47CBB"/>
    <w:rsid w:val="00E51F8F"/>
    <w:rsid w:val="00E76A32"/>
    <w:rsid w:val="00EB100C"/>
    <w:rsid w:val="00EB504D"/>
    <w:rsid w:val="00EC2AB7"/>
    <w:rsid w:val="00F04346"/>
    <w:rsid w:val="00F13E0B"/>
    <w:rsid w:val="00F45315"/>
    <w:rsid w:val="00F65F4A"/>
    <w:rsid w:val="00F702A6"/>
    <w:rsid w:val="00F843BA"/>
    <w:rsid w:val="00FC2E72"/>
    <w:rsid w:val="00FE78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EC4EA"/>
  <w15:docId w15:val="{DDB70CC5-846C-4FB4-8A33-B0EF4861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723"/>
    <w:pPr>
      <w:jc w:val="both"/>
    </w:pPr>
    <w:rPr>
      <w:rFonts w:ascii="Arial" w:hAnsi="Arial"/>
      <w:sz w:val="20"/>
    </w:rPr>
  </w:style>
  <w:style w:type="paragraph" w:styleId="Heading1">
    <w:name w:val="heading 1"/>
    <w:basedOn w:val="Normal"/>
    <w:next w:val="Normal"/>
    <w:link w:val="Heading1Char"/>
    <w:uiPriority w:val="9"/>
    <w:qFormat/>
    <w:rsid w:val="006227C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7C3"/>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27C3"/>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6227C3"/>
    <w:rPr>
      <w:rFonts w:ascii="Arial" w:eastAsiaTheme="majorEastAsia" w:hAnsi="Arial" w:cstheme="majorBidi"/>
      <w:b/>
      <w:bCs/>
      <w:color w:val="4F81BD" w:themeColor="accent1"/>
      <w:sz w:val="20"/>
    </w:rPr>
  </w:style>
  <w:style w:type="character" w:customStyle="1" w:styleId="Heading4Char">
    <w:name w:val="Heading 4 Char"/>
    <w:basedOn w:val="DefaultParagraphFont"/>
    <w:link w:val="Heading4"/>
    <w:uiPriority w:val="9"/>
    <w:semiHidden/>
    <w:rsid w:val="006227C3"/>
    <w:rPr>
      <w:rFonts w:ascii="Arial" w:eastAsiaTheme="majorEastAsia" w:hAnsi="Arial" w:cstheme="majorBidi"/>
      <w:b/>
      <w:bCs/>
      <w:i/>
      <w:iCs/>
      <w:color w:val="4F81BD" w:themeColor="accent1"/>
      <w:sz w:val="20"/>
    </w:rPr>
  </w:style>
  <w:style w:type="character" w:customStyle="1" w:styleId="Mot-cl">
    <w:name w:val="Mot-clé"/>
    <w:basedOn w:val="DefaultParagraphFont"/>
    <w:uiPriority w:val="1"/>
    <w:locked/>
    <w:rsid w:val="00A14A7B"/>
    <w:rPr>
      <w:rFonts w:ascii="Arial" w:hAnsi="Arial"/>
      <w:b/>
      <w:smallCaps/>
      <w:dstrike w:val="0"/>
      <w:sz w:val="18"/>
      <w:vertAlign w:val="baseline"/>
    </w:rPr>
  </w:style>
  <w:style w:type="paragraph" w:styleId="BalloonText">
    <w:name w:val="Balloon Text"/>
    <w:basedOn w:val="Normal"/>
    <w:link w:val="BalloonTextChar"/>
    <w:uiPriority w:val="99"/>
    <w:semiHidden/>
    <w:unhideWhenUsed/>
    <w:rsid w:val="0042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794"/>
    <w:rPr>
      <w:rFonts w:ascii="Tahoma" w:hAnsi="Tahoma" w:cs="Tahoma"/>
      <w:sz w:val="16"/>
      <w:szCs w:val="16"/>
    </w:rPr>
  </w:style>
  <w:style w:type="table" w:styleId="TableGrid">
    <w:name w:val="Table Grid"/>
    <w:basedOn w:val="TableNormal"/>
    <w:uiPriority w:val="59"/>
    <w:rsid w:val="0042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1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31B4"/>
    <w:rPr>
      <w:rFonts w:ascii="Arial" w:hAnsi="Arial"/>
      <w:sz w:val="20"/>
    </w:rPr>
  </w:style>
  <w:style w:type="paragraph" w:styleId="Footer">
    <w:name w:val="footer"/>
    <w:basedOn w:val="Normal"/>
    <w:link w:val="FooterChar"/>
    <w:uiPriority w:val="99"/>
    <w:unhideWhenUsed/>
    <w:rsid w:val="009031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31B4"/>
    <w:rPr>
      <w:rFonts w:ascii="Arial" w:hAnsi="Arial"/>
      <w:sz w:val="20"/>
    </w:rPr>
  </w:style>
  <w:style w:type="character" w:styleId="PlaceholderText">
    <w:name w:val="Placeholder Text"/>
    <w:basedOn w:val="DefaultParagraphFont"/>
    <w:uiPriority w:val="99"/>
    <w:semiHidden/>
    <w:rsid w:val="00187C18"/>
    <w:rPr>
      <w:color w:val="808080"/>
    </w:rPr>
  </w:style>
  <w:style w:type="paragraph" w:styleId="NoSpacing">
    <w:name w:val="No Spacing"/>
    <w:link w:val="NoSpacingChar"/>
    <w:uiPriority w:val="1"/>
    <w:qFormat/>
    <w:rsid w:val="00EB504D"/>
    <w:pPr>
      <w:spacing w:after="0" w:line="240" w:lineRule="auto"/>
      <w:jc w:val="both"/>
    </w:pPr>
    <w:rPr>
      <w:rFonts w:ascii="Arial" w:eastAsiaTheme="minorEastAsia" w:hAnsi="Arial"/>
      <w:sz w:val="20"/>
      <w:lang w:val="fr-FR"/>
    </w:rPr>
  </w:style>
  <w:style w:type="character" w:customStyle="1" w:styleId="NoSpacingChar">
    <w:name w:val="No Spacing Char"/>
    <w:basedOn w:val="DefaultParagraphFont"/>
    <w:link w:val="NoSpacing"/>
    <w:uiPriority w:val="1"/>
    <w:rsid w:val="00EB504D"/>
    <w:rPr>
      <w:rFonts w:ascii="Arial" w:eastAsiaTheme="minorEastAsia" w:hAnsi="Arial"/>
      <w:sz w:val="20"/>
      <w:lang w:val="fr-FR"/>
    </w:rPr>
  </w:style>
  <w:style w:type="character" w:styleId="Hyperlink">
    <w:name w:val="Hyperlink"/>
    <w:basedOn w:val="DefaultParagraphFont"/>
    <w:uiPriority w:val="99"/>
    <w:semiHidden/>
    <w:unhideWhenUsed/>
    <w:rsid w:val="00B661CD"/>
    <w:rPr>
      <w:color w:val="0000FF" w:themeColor="hyperlink"/>
      <w:u w:val="single"/>
    </w:rPr>
  </w:style>
  <w:style w:type="paragraph" w:styleId="FootnoteText">
    <w:name w:val="footnote text"/>
    <w:basedOn w:val="Normal"/>
    <w:link w:val="FootnoteTextChar"/>
    <w:uiPriority w:val="99"/>
    <w:semiHidden/>
    <w:unhideWhenUsed/>
    <w:rsid w:val="00B661CD"/>
    <w:pPr>
      <w:spacing w:after="0" w:line="240" w:lineRule="auto"/>
    </w:pPr>
    <w:rPr>
      <w:szCs w:val="20"/>
    </w:rPr>
  </w:style>
  <w:style w:type="character" w:customStyle="1" w:styleId="FootnoteTextChar">
    <w:name w:val="Footnote Text Char"/>
    <w:basedOn w:val="DefaultParagraphFont"/>
    <w:link w:val="FootnoteText"/>
    <w:uiPriority w:val="99"/>
    <w:semiHidden/>
    <w:rsid w:val="00B661CD"/>
    <w:rPr>
      <w:rFonts w:ascii="Arial" w:hAnsi="Arial"/>
      <w:sz w:val="20"/>
      <w:szCs w:val="20"/>
    </w:rPr>
  </w:style>
  <w:style w:type="paragraph" w:styleId="ListParagraph">
    <w:name w:val="List Paragraph"/>
    <w:basedOn w:val="Normal"/>
    <w:uiPriority w:val="34"/>
    <w:qFormat/>
    <w:rsid w:val="00B661CD"/>
    <w:pPr>
      <w:ind w:left="720"/>
      <w:contextualSpacing/>
    </w:pPr>
  </w:style>
  <w:style w:type="paragraph" w:styleId="IntenseQuote">
    <w:name w:val="Intense Quote"/>
    <w:basedOn w:val="Normal"/>
    <w:next w:val="Normal"/>
    <w:link w:val="IntenseQuoteChar"/>
    <w:uiPriority w:val="30"/>
    <w:qFormat/>
    <w:rsid w:val="00B661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661CD"/>
    <w:rPr>
      <w:rFonts w:ascii="Arial" w:hAnsi="Arial"/>
      <w:i/>
      <w:iCs/>
      <w:color w:val="4F81BD" w:themeColor="accent1"/>
      <w:sz w:val="20"/>
    </w:rPr>
  </w:style>
  <w:style w:type="paragraph" w:customStyle="1" w:styleId="Default">
    <w:name w:val="Default"/>
    <w:rsid w:val="00B661CD"/>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B661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verheidsdienst.brussels/" TargetMode="External"/><Relationship Id="rId18" Type="http://schemas.openxmlformats.org/officeDocument/2006/relationships/hyperlink" Target="https://www.gegevensbeschermingsautoriteit.b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conomie-werk.brussels/sociale-onderneming-financiering" TargetMode="External"/><Relationship Id="rId7" Type="http://schemas.openxmlformats.org/officeDocument/2006/relationships/settings" Target="settings.xml"/><Relationship Id="rId12" Type="http://schemas.openxmlformats.org/officeDocument/2006/relationships/hyperlink" Target="https://economie-werkgelegenheid.brussels" TargetMode="External"/><Relationship Id="rId17" Type="http://schemas.openxmlformats.org/officeDocument/2006/relationships/hyperlink" Target="https://mijn-avg-rechten.overheidsdienst.brussel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onomie-werk.brussels/sociale-onderneming-financiering" TargetMode="External"/><Relationship Id="rId20" Type="http://schemas.openxmlformats.org/officeDocument/2006/relationships/hyperlink" Target="https://openbudgets.be.brusse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NL/TXT/HTML/?uri=CELEX:32016R0679&amp;from=N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dpo@gob.brussel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tastore.brusse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onomie-werkgelegenheid@gob.brussels"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BDU\Charte\Papeterie-papierwaren\Word\FR\Lettre\Activity\Couleur\BL-FR-lettre-Couleu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orimétrie xmlns="bfa7d963-24c6-42df-9c60-af0ce4d6be14">Color</Colorimétrie>
    <Partage_x0020_Externe xmlns="bfa7d963-24c6-42df-9c60-af0ce4d6be14">false</Partage_x0020_Externe>
    <mac55e52456844879d92278c99f13745 xmlns="bfa7d963-24c6-42df-9c60-af0ce4d6be14">
      <Terms xmlns="http://schemas.microsoft.com/office/infopath/2007/PartnerControls"/>
    </mac55e52456844879d92278c99f13745>
    <Fichier_x0020_source_x0020__x002f__x0020_fichier_x0020_prêt_x0020_à_x0020_l_x0027_emploi xmlns="bfa7d963-24c6-42df-9c60-af0ce4d6be14">Ready to use</Fichier_x0020_source_x0020__x002f__x0020_fichier_x0020_prêt_x0020_à_x0020_l_x0027_emploi>
    <Taille xmlns="bfa7d963-24c6-42df-9c60-af0ce4d6be14" xsi:nil="true"/>
    <h26b48982cc54ce2baad91dbf090ec32 xmlns="bfa7d963-24c6-42df-9c60-af0ce4d6be14">
      <Terms xmlns="http://schemas.microsoft.com/office/infopath/2007/PartnerControls"/>
    </h26b48982cc54ce2baad91dbf090ec32>
    <l8aa81e9c7994f66b9ca234fedeb2399 xmlns="bfa7d963-24c6-42df-9c60-af0ce4d6be14">
      <Terms xmlns="http://schemas.microsoft.com/office/infopath/2007/PartnerControls">
        <TermInfo xmlns="http://schemas.microsoft.com/office/infopath/2007/PartnerControls">
          <TermName xmlns="http://schemas.microsoft.com/office/infopath/2007/PartnerControls">Template Lettre</TermName>
          <TermId xmlns="http://schemas.microsoft.com/office/infopath/2007/PartnerControls">f42dfc70-a12b-4738-adf7-89fe5ffb3e26</TermId>
        </TermInfo>
      </Terms>
    </l8aa81e9c7994f66b9ca234fedeb2399>
    <g28f7e5d01404be58f3bcecbde89fb76 xmlns="bfa7d963-24c6-42df-9c60-af0ce4d6be14">
      <Terms xmlns="http://schemas.microsoft.com/office/infopath/2007/PartnerControls"/>
    </g28f7e5d01404be58f3bcecbde89fb76>
    <ab48d136a2a94350bd1385cb088c3d73 xmlns="bfa7d963-24c6-42df-9c60-af0ce4d6be14">
      <Terms xmlns="http://schemas.microsoft.com/office/infopath/2007/PartnerControls">
        <TermInfo xmlns="http://schemas.microsoft.com/office/infopath/2007/PartnerControls">
          <TermName xmlns="http://schemas.microsoft.com/office/infopath/2007/PartnerControls">Sans</TermName>
          <TermId xmlns="http://schemas.microsoft.com/office/infopath/2007/PartnerControls">9ddd5344-b9bc-42e1-8508-7ded4cc539e9</TermId>
        </TermInfo>
      </Terms>
    </ab48d136a2a94350bd1385cb088c3d73>
    <Langue_x0020_du_x0020_fichier xmlns="bfa7d963-24c6-42df-9c60-af0ce4d6be14">
      <Value>NL</Value>
    </Langue_x0020_du_x0020_fichier>
    <TaxCatchAll xmlns="12cb0234-c0b0-4c53-84af-973ef88e2a02">
      <Value>2</Value>
      <Value>9</Value>
    </TaxCatchAll>
    <lcf76f155ced4ddcb4097134ff3c332f xmlns="c4e7c73b-3eaf-4aca-b0b9-e8d44beafdf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Charte-Huisstijl" ma:contentTypeID="0x010100DBAA8B00DAA7C7409BC687FC09F57BB4000D5B623706D85448AA4FB51DD7F859CC" ma:contentTypeVersion="38" ma:contentTypeDescription="" ma:contentTypeScope="" ma:versionID="23d31b912a9d3b641aaf7669104ccc44">
  <xsd:schema xmlns:xsd="http://www.w3.org/2001/XMLSchema" xmlns:xs="http://www.w3.org/2001/XMLSchema" xmlns:p="http://schemas.microsoft.com/office/2006/metadata/properties" xmlns:ns2="bfa7d963-24c6-42df-9c60-af0ce4d6be14" xmlns:ns3="12cb0234-c0b0-4c53-84af-973ef88e2a02" xmlns:ns4="c4e7c73b-3eaf-4aca-b0b9-e8d44beafdf6" targetNamespace="http://schemas.microsoft.com/office/2006/metadata/properties" ma:root="true" ma:fieldsID="140e7665a00c60a1c9cde308cab7b837" ns2:_="" ns3:_="" ns4:_="">
    <xsd:import namespace="bfa7d963-24c6-42df-9c60-af0ce4d6be14"/>
    <xsd:import namespace="12cb0234-c0b0-4c53-84af-973ef88e2a02"/>
    <xsd:import namespace="c4e7c73b-3eaf-4aca-b0b9-e8d44beafdf6"/>
    <xsd:element name="properties">
      <xsd:complexType>
        <xsd:sequence>
          <xsd:element name="documentManagement">
            <xsd:complexType>
              <xsd:all>
                <xsd:element ref="ns2:Langue_x0020_du_x0020_fichier" minOccurs="0"/>
                <xsd:element ref="ns2:Colorimétrie" minOccurs="0"/>
                <xsd:element ref="ns2:Taille" minOccurs="0"/>
                <xsd:element ref="ns2:Fichier_x0020_source_x0020__x002f__x0020_fichier_x0020_prêt_x0020_à_x0020_l_x0027_emploi" minOccurs="0"/>
                <xsd:element ref="ns2:Partage_x0020_Externe" minOccurs="0"/>
                <xsd:element ref="ns2:ab48d136a2a94350bd1385cb088c3d73" minOccurs="0"/>
                <xsd:element ref="ns2:h26b48982cc54ce2baad91dbf090ec32" minOccurs="0"/>
                <xsd:element ref="ns2:l8aa81e9c7994f66b9ca234fedeb2399" minOccurs="0"/>
                <xsd:element ref="ns2:mac55e52456844879d92278c99f13745" minOccurs="0"/>
                <xsd:element ref="ns3:TaxCatchAll" minOccurs="0"/>
                <xsd:element ref="ns2:g28f7e5d01404be58f3bcecbde89fb76" minOccurs="0"/>
                <xsd:element ref="ns3: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d963-24c6-42df-9c60-af0ce4d6be14" elementFormDefault="qualified">
    <xsd:import namespace="http://schemas.microsoft.com/office/2006/documentManagement/types"/>
    <xsd:import namespace="http://schemas.microsoft.com/office/infopath/2007/PartnerControls"/>
    <xsd:element name="Langue_x0020_du_x0020_fichier" ma:index="4" nillable="true" ma:displayName="Langue du fichier" ma:internalName="Langue_x0020_du_x0020_fichier" ma:readOnly="false">
      <xsd:complexType>
        <xsd:complexContent>
          <xsd:extension base="dms:MultiChoice">
            <xsd:sequence>
              <xsd:element name="Value" maxOccurs="unbounded" minOccurs="0" nillable="true">
                <xsd:simpleType>
                  <xsd:restriction base="dms:Choice">
                    <xsd:enumeration value="FR"/>
                    <xsd:enumeration value="NL"/>
                    <xsd:enumeration value="DE"/>
                    <xsd:enumeration value="EN"/>
                  </xsd:restriction>
                </xsd:simpleType>
              </xsd:element>
            </xsd:sequence>
          </xsd:extension>
        </xsd:complexContent>
      </xsd:complexType>
    </xsd:element>
    <xsd:element name="Colorimétrie" ma:index="5" nillable="true" ma:displayName="Colorimétrie" ma:format="Dropdown" ma:internalName="Colorim_x00e9_trie">
      <xsd:simpleType>
        <xsd:restriction base="dms:Choice">
          <xsd:enumeration value="RGB"/>
          <xsd:enumeration value="CMYK"/>
          <xsd:enumeration value="PMS"/>
          <xsd:enumeration value="Black"/>
          <xsd:enumeration value="Grey"/>
          <xsd:enumeration value="White"/>
          <xsd:enumeration value="Color"/>
        </xsd:restriction>
      </xsd:simpleType>
    </xsd:element>
    <xsd:element name="Taille" ma:index="6" nillable="true" ma:displayName="Taille" ma:default="A4" ma:format="Dropdown" ma:internalName="Taille">
      <xsd:simpleType>
        <xsd:restriction base="dms:Choice">
          <xsd:enumeration value="A4"/>
          <xsd:enumeration value="A5"/>
          <xsd:enumeration value="C4"/>
          <xsd:enumeration value="C5"/>
          <xsd:enumeration value="US"/>
          <xsd:enumeration value="A3"/>
          <xsd:enumeration value="A0"/>
        </xsd:restriction>
      </xsd:simpleType>
    </xsd:element>
    <xsd:element name="Fichier_x0020_source_x0020__x002f__x0020_fichier_x0020_prêt_x0020_à_x0020_l_x0027_emploi" ma:index="10" nillable="true" ma:displayName="Fichier source / fichier prêt à l'emploi" ma:default="Ready to use" ma:format="RadioButtons" ma:internalName="Fichier_x0020_source_x0020__x002F__x0020_fichier_x0020_pr_x00ea_t_x0020__x00e0__x0020_l_x0027_emploi">
      <xsd:simpleType>
        <xsd:restriction base="dms:Choice">
          <xsd:enumeration value="Source file (dircom)"/>
          <xsd:enumeration value="Ready to use"/>
        </xsd:restriction>
      </xsd:simpleType>
    </xsd:element>
    <xsd:element name="Partage_x0020_Externe" ma:index="11" nillable="true" ma:displayName="Partage Externe" ma:default="0" ma:internalName="Partage_x0020_Externe">
      <xsd:simpleType>
        <xsd:restriction base="dms:Boolean"/>
      </xsd:simpleType>
    </xsd:element>
    <xsd:element name="ab48d136a2a94350bd1385cb088c3d73" ma:index="17" nillable="true" ma:taxonomy="true" ma:internalName="ab48d136a2a94350bd1385cb088c3d73" ma:taxonomyFieldName="Mot_x002d_cl_x00e9_" ma:displayName="Mot-clé" ma:default="2;#Zonder|9ddd5344-b9bc-42e1-8508-7ded4cc539e9" ma:fieldId="{ab48d136-a2a9-4350-bd13-85cb088c3d73}" ma:sspId="57b2d657-d973-4862-aa1b-1284b69771fd" ma:termSetId="56572055-3947-49f9-8293-873dd203eb16" ma:anchorId="00000000-0000-0000-0000-000000000000" ma:open="false" ma:isKeyword="false">
      <xsd:complexType>
        <xsd:sequence>
          <xsd:element ref="pc:Terms" minOccurs="0" maxOccurs="1"/>
        </xsd:sequence>
      </xsd:complexType>
    </xsd:element>
    <xsd:element name="h26b48982cc54ce2baad91dbf090ec32" ma:index="19" nillable="true" ma:taxonomy="true" ma:internalName="h26b48982cc54ce2baad91dbf090ec32" ma:taxonomyFieldName="Utilisation1" ma:displayName="Utilisation" ma:default="" ma:fieldId="{126b4898-2cc5-4ce2-baad-91dbf090ec32}" ma:sspId="57b2d657-d973-4862-aa1b-1284b69771fd" ma:termSetId="f2456093-ad15-4d73-9ba9-089ba469de64" ma:anchorId="00000000-0000-0000-0000-000000000000" ma:open="false" ma:isKeyword="false">
      <xsd:complexType>
        <xsd:sequence>
          <xsd:element ref="pc:Terms" minOccurs="0" maxOccurs="1"/>
        </xsd:sequence>
      </xsd:complexType>
    </xsd:element>
    <xsd:element name="l8aa81e9c7994f66b9ca234fedeb2399" ma:index="20" ma:taxonomy="true" ma:internalName="l8aa81e9c7994f66b9ca234fedeb2399" ma:taxonomyFieldName="Type_x0020_de_x0020_document" ma:displayName="Type de document" ma:default="" ma:fieldId="{58aa81e9-c799-4f66-b9ca-234fedeb2399}" ma:sspId="57b2d657-d973-4862-aa1b-1284b69771fd" ma:termSetId="2de80ec1-06d5-459e-876e-040467a45453" ma:anchorId="00000000-0000-0000-0000-000000000000" ma:open="false" ma:isKeyword="false">
      <xsd:complexType>
        <xsd:sequence>
          <xsd:element ref="pc:Terms" minOccurs="0" maxOccurs="1"/>
        </xsd:sequence>
      </xsd:complexType>
    </xsd:element>
    <xsd:element name="mac55e52456844879d92278c99f13745" ma:index="21" nillable="true" ma:taxonomy="true" ma:internalName="mac55e52456844879d92278c99f13745" ma:taxonomyFieldName="Marquage_x0020_sp_x00e9_cifique" ma:displayName="UA-service" ma:default="" ma:fieldId="{6ac55e52-4568-4487-9d92-278c99f13745}" ma:sspId="57b2d657-d973-4862-aa1b-1284b69771fd" ma:termSetId="8e111a51-807b-4caf-b609-6e5ffce80bd5" ma:anchorId="00000000-0000-0000-0000-000000000000" ma:open="false" ma:isKeyword="false">
      <xsd:complexType>
        <xsd:sequence>
          <xsd:element ref="pc:Terms" minOccurs="0" maxOccurs="1"/>
        </xsd:sequence>
      </xsd:complexType>
    </xsd:element>
    <xsd:element name="g28f7e5d01404be58f3bcecbde89fb76" ma:index="23" nillable="true" ma:taxonomy="true" ma:internalName="g28f7e5d01404be58f3bcecbde89fb76" ma:taxonomyFieldName="Orientation1" ma:displayName="Orientation" ma:default="" ma:fieldId="{028f7e5d-0140-4be5-8f3b-cecbde89fb76}" ma:sspId="57b2d657-d973-4862-aa1b-1284b69771fd" ma:termSetId="c905b95b-2d33-4c01-a245-51a649750a0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b0234-c0b0-4c53-84af-973ef88e2a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605c4c8-bad4-4d5c-9d7d-2ceb1c18d849}" ma:internalName="TaxCatchAll" ma:showField="CatchAllData" ma:web="bfa7d963-24c6-42df-9c60-af0ce4d6be1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8605c4c8-bad4-4d5c-9d7d-2ceb1c18d849}" ma:internalName="TaxCatchAllLabel" ma:readOnly="true" ma:showField="CatchAllDataLabel" ma:web="bfa7d963-24c6-42df-9c60-af0ce4d6be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e7c73b-3eaf-4aca-b0b9-e8d44beafdf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Balises d’images" ma:readOnly="false" ma:fieldId="{5cf76f15-5ced-4ddc-b409-7134ff3c332f}" ma:taxonomyMulti="true" ma:sspId="57b2d657-d973-4862-aa1b-1284b69771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A1EEE-FFD7-48F2-ACAB-3D524AB28697}">
  <ds:schemaRefs>
    <ds:schemaRef ds:uri="http://schemas.microsoft.com/office/2006/metadata/properties"/>
    <ds:schemaRef ds:uri="http://schemas.microsoft.com/office/infopath/2007/PartnerControls"/>
    <ds:schemaRef ds:uri="bfa7d963-24c6-42df-9c60-af0ce4d6be14"/>
    <ds:schemaRef ds:uri="12cb0234-c0b0-4c53-84af-973ef88e2a02"/>
    <ds:schemaRef ds:uri="c4e7c73b-3eaf-4aca-b0b9-e8d44beafdf6"/>
  </ds:schemaRefs>
</ds:datastoreItem>
</file>

<file path=customXml/itemProps2.xml><?xml version="1.0" encoding="utf-8"?>
<ds:datastoreItem xmlns:ds="http://schemas.openxmlformats.org/officeDocument/2006/customXml" ds:itemID="{81A620FB-9E70-4E32-B309-687C1D7E2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d963-24c6-42df-9c60-af0ce4d6be14"/>
    <ds:schemaRef ds:uri="12cb0234-c0b0-4c53-84af-973ef88e2a02"/>
    <ds:schemaRef ds:uri="c4e7c73b-3eaf-4aca-b0b9-e8d44bea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C3D56-DC84-4C7E-B8F7-A6AAD717BD5E}">
  <ds:schemaRefs>
    <ds:schemaRef ds:uri="http://schemas.microsoft.com/sharepoint/v3/contenttype/forms"/>
  </ds:schemaRefs>
</ds:datastoreItem>
</file>

<file path=customXml/itemProps4.xml><?xml version="1.0" encoding="utf-8"?>
<ds:datastoreItem xmlns:ds="http://schemas.openxmlformats.org/officeDocument/2006/customXml" ds:itemID="{84C66538-D764-4D01-89E4-872561760BC5}">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BL-FR-lettre-Couleur.dotx</Template>
  <TotalTime>14</TotalTime>
  <Pages>11</Pages>
  <Words>2544</Words>
  <Characters>14505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Titel van uw document</vt:lpstr>
    </vt:vector>
  </TitlesOfParts>
  <Company>Microsoft</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BEW-NL-Brief-kleur</dc:title>
  <dc:creator>Giulia Longdot</dc:creator>
  <cp:lastModifiedBy>COLSON Elodie</cp:lastModifiedBy>
  <cp:revision>18</cp:revision>
  <cp:lastPrinted>2014-12-30T14:49:00Z</cp:lastPrinted>
  <dcterms:created xsi:type="dcterms:W3CDTF">2023-08-02T13:23:00Z</dcterms:created>
  <dcterms:modified xsi:type="dcterms:W3CDTF">2023-10-31T12:01:00Z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quage spécifique">
    <vt:lpwstr/>
  </property>
  <property fmtid="{D5CDD505-2E9C-101B-9397-08002B2CF9AE}" pid="3" name="ContentTypeId">
    <vt:lpwstr>0x010100DBAA8B00DAA7C7409BC687FC09F57BB4000D5B623706D85448AA4FB51DD7F859CC</vt:lpwstr>
  </property>
  <property fmtid="{D5CDD505-2E9C-101B-9397-08002B2CF9AE}" pid="4" name="Orientation1">
    <vt:lpwstr/>
  </property>
  <property fmtid="{D5CDD505-2E9C-101B-9397-08002B2CF9AE}" pid="5" name="Mot-clé">
    <vt:lpwstr>2;#Sans|9ddd5344-b9bc-42e1-8508-7ded4cc539e9</vt:lpwstr>
  </property>
  <property fmtid="{D5CDD505-2E9C-101B-9397-08002B2CF9AE}" pid="6" name="Type de document">
    <vt:lpwstr>9;#Template Lettre|f42dfc70-a12b-4738-adf7-89fe5ffb3e26</vt:lpwstr>
  </property>
  <property fmtid="{D5CDD505-2E9C-101B-9397-08002B2CF9AE}" pid="7" name="Utilisation1">
    <vt:lpwstr/>
  </property>
  <property fmtid="{D5CDD505-2E9C-101B-9397-08002B2CF9AE}" pid="8" name="MediaServiceImageTags">
    <vt:lpwstr/>
  </property>
</Properties>
</file>