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ED496" w14:textId="641C7ACE" w:rsidR="00B849C6" w:rsidRPr="00060EAF" w:rsidRDefault="00060EAF" w:rsidP="006F2C23">
      <w:pPr>
        <w:pStyle w:val="Heading2"/>
        <w:spacing w:line="276" w:lineRule="auto"/>
        <w:rPr>
          <w:b/>
          <w:sz w:val="32"/>
          <w:lang w:val="nl-BE"/>
        </w:rPr>
      </w:pPr>
      <w:r w:rsidRPr="00060EAF">
        <w:rPr>
          <w:b/>
          <w:sz w:val="32"/>
          <w:lang w:val="nl-BE"/>
        </w:rPr>
        <w:t>Uw handel</w:t>
      </w:r>
      <w:r w:rsidR="00A53168">
        <w:rPr>
          <w:b/>
          <w:sz w:val="32"/>
          <w:lang w:val="nl-BE"/>
        </w:rPr>
        <w:t>s</w:t>
      </w:r>
      <w:r w:rsidRPr="00060EAF">
        <w:rPr>
          <w:b/>
          <w:sz w:val="32"/>
          <w:lang w:val="nl-BE"/>
        </w:rPr>
        <w:t>zaak ondervindt hinder door wegenwerken ?</w:t>
      </w:r>
      <w:r w:rsidR="004E64D4" w:rsidRPr="00060EAF">
        <w:rPr>
          <w:b/>
          <w:sz w:val="32"/>
          <w:lang w:val="nl-BE"/>
        </w:rPr>
        <w:t xml:space="preserve"> </w:t>
      </w:r>
    </w:p>
    <w:p w14:paraId="4E6F1A68" w14:textId="536CE455" w:rsidR="004E64D4" w:rsidRPr="00EE42F2" w:rsidRDefault="00060EAF" w:rsidP="00060EAF">
      <w:pPr>
        <w:pStyle w:val="Heading2"/>
        <w:spacing w:line="276" w:lineRule="auto"/>
        <w:rPr>
          <w:b/>
          <w:sz w:val="32"/>
          <w:lang w:val="nl-BE"/>
        </w:rPr>
      </w:pPr>
      <w:r w:rsidRPr="00EE42F2">
        <w:rPr>
          <w:b/>
          <w:sz w:val="32"/>
          <w:lang w:val="nl-BE"/>
        </w:rPr>
        <w:t>Het Brussels Hoofdstedelijk Gewest steunt u</w:t>
      </w:r>
      <w:r w:rsidR="004E64D4" w:rsidRPr="00EE42F2">
        <w:rPr>
          <w:b/>
          <w:sz w:val="32"/>
          <w:lang w:val="nl-BE"/>
        </w:rPr>
        <w:t>!</w:t>
      </w:r>
    </w:p>
    <w:p w14:paraId="1754F208" w14:textId="77777777" w:rsidR="006E31CF" w:rsidRPr="00EE42F2" w:rsidRDefault="00B450C5" w:rsidP="006F2C23">
      <w:pPr>
        <w:spacing w:line="276" w:lineRule="auto"/>
        <w:jc w:val="center"/>
        <w:rPr>
          <w:noProof/>
          <w:lang w:val="nl-B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DA82A" wp14:editId="6321EBF4">
            <wp:simplePos x="0" y="0"/>
            <wp:positionH relativeFrom="margin">
              <wp:posOffset>3362987</wp:posOffset>
            </wp:positionH>
            <wp:positionV relativeFrom="margin">
              <wp:posOffset>802364</wp:posOffset>
            </wp:positionV>
            <wp:extent cx="2160000" cy="1696099"/>
            <wp:effectExtent l="0" t="0" r="0" b="0"/>
            <wp:wrapSquare wrapText="bothSides"/>
            <wp:docPr id="2" name="Picture 2" descr="http://werk-economie-emploi.brussels/documents/16195/1864298/Chantier.jpg/643422d6-bf77-4d4d-b10d-94f59536b252?t=1553092529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rk-economie-emploi.brussels/documents/16195/1864298/Chantier.jpg/643422d6-bf77-4d4d-b10d-94f59536b252?t=155309252943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52" r="34243"/>
                    <a:stretch/>
                  </pic:blipFill>
                  <pic:spPr bwMode="auto">
                    <a:xfrm>
                      <a:off x="0" y="0"/>
                      <a:ext cx="2160000" cy="16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DA84A" w14:textId="59B359D1" w:rsidR="00B161B3" w:rsidRPr="00B161B3" w:rsidRDefault="00B161B3" w:rsidP="00B161B3">
      <w:pPr>
        <w:rPr>
          <w:b/>
          <w:lang w:val="nl-BE"/>
        </w:rPr>
      </w:pPr>
      <w:r>
        <w:rPr>
          <w:b/>
          <w:lang w:val="nl-BE"/>
        </w:rPr>
        <w:t>E</w:t>
      </w:r>
      <w:r w:rsidRPr="00B161B3">
        <w:rPr>
          <w:b/>
          <w:lang w:val="nl-BE"/>
        </w:rPr>
        <w:t>en gecoördineerde</w:t>
      </w:r>
      <w:r>
        <w:rPr>
          <w:b/>
          <w:lang w:val="nl-BE"/>
        </w:rPr>
        <w:t xml:space="preserve"> </w:t>
      </w:r>
      <w:r w:rsidRPr="00B161B3">
        <w:rPr>
          <w:b/>
          <w:lang w:val="nl-BE"/>
        </w:rPr>
        <w:t>bouwplaats hindert het autoverkeer voor uw handelszaak</w:t>
      </w:r>
      <w:r>
        <w:rPr>
          <w:b/>
          <w:lang w:val="nl-BE"/>
        </w:rPr>
        <w:t xml:space="preserve"> </w:t>
      </w:r>
      <w:r w:rsidRPr="00B161B3">
        <w:rPr>
          <w:b/>
          <w:lang w:val="nl-BE"/>
        </w:rPr>
        <w:t>tijdens</w:t>
      </w:r>
      <w:r>
        <w:rPr>
          <w:b/>
          <w:lang w:val="nl-BE"/>
        </w:rPr>
        <w:t xml:space="preserve"> </w:t>
      </w:r>
      <w:r w:rsidRPr="00B161B3">
        <w:rPr>
          <w:b/>
          <w:lang w:val="nl-BE"/>
        </w:rPr>
        <w:t>ten minste 29 opeenvolgende</w:t>
      </w:r>
      <w:r>
        <w:rPr>
          <w:b/>
          <w:lang w:val="nl-BE"/>
        </w:rPr>
        <w:t xml:space="preserve"> </w:t>
      </w:r>
      <w:r w:rsidRPr="00B161B3">
        <w:rPr>
          <w:b/>
          <w:lang w:val="nl-BE"/>
        </w:rPr>
        <w:t>dagen?</w:t>
      </w:r>
      <w:r>
        <w:rPr>
          <w:b/>
          <w:lang w:val="nl-BE"/>
        </w:rPr>
        <w:t xml:space="preserve"> Het Gewe</w:t>
      </w:r>
      <w:r w:rsidRPr="00B161B3">
        <w:rPr>
          <w:b/>
          <w:lang w:val="nl-BE"/>
        </w:rPr>
        <w:t xml:space="preserve">est </w:t>
      </w:r>
      <w:r>
        <w:rPr>
          <w:b/>
          <w:lang w:val="nl-BE"/>
        </w:rPr>
        <w:t xml:space="preserve">ondersteunt u en </w:t>
      </w:r>
      <w:r w:rsidRPr="00B161B3">
        <w:rPr>
          <w:b/>
          <w:lang w:val="nl-BE"/>
        </w:rPr>
        <w:t>kan</w:t>
      </w:r>
      <w:r>
        <w:rPr>
          <w:b/>
          <w:lang w:val="nl-BE"/>
        </w:rPr>
        <w:t xml:space="preserve"> u, onder bepaalde voorwaarden, </w:t>
      </w:r>
      <w:r w:rsidRPr="00B161B3">
        <w:rPr>
          <w:b/>
          <w:lang w:val="nl-BE"/>
        </w:rPr>
        <w:t>een forfaitaire vergoeding en een</w:t>
      </w:r>
      <w:r>
        <w:rPr>
          <w:b/>
          <w:lang w:val="nl-BE"/>
        </w:rPr>
        <w:t xml:space="preserve"> </w:t>
      </w:r>
      <w:r w:rsidRPr="00B161B3">
        <w:rPr>
          <w:b/>
          <w:lang w:val="nl-BE"/>
        </w:rPr>
        <w:t>premie voor verfraaiingswerken</w:t>
      </w:r>
      <w:r>
        <w:rPr>
          <w:b/>
          <w:lang w:val="nl-BE"/>
        </w:rPr>
        <w:t xml:space="preserve"> </w:t>
      </w:r>
      <w:r w:rsidRPr="00B161B3">
        <w:rPr>
          <w:b/>
          <w:lang w:val="nl-BE"/>
        </w:rPr>
        <w:t xml:space="preserve">aan uw </w:t>
      </w:r>
      <w:r w:rsidR="00CF58C1" w:rsidRPr="00B161B3">
        <w:rPr>
          <w:b/>
          <w:lang w:val="nl-BE"/>
        </w:rPr>
        <w:t>handelszaak</w:t>
      </w:r>
      <w:r w:rsidRPr="00B161B3">
        <w:rPr>
          <w:b/>
          <w:lang w:val="nl-BE"/>
        </w:rPr>
        <w:t xml:space="preserve"> toekennen!</w:t>
      </w:r>
    </w:p>
    <w:p w14:paraId="61D798EB" w14:textId="6A8F5459" w:rsidR="00630BD8" w:rsidRPr="00B161B3" w:rsidRDefault="00630BD8" w:rsidP="00943D62">
      <w:pPr>
        <w:rPr>
          <w:b/>
          <w:lang w:val="nl-BE"/>
        </w:rPr>
      </w:pPr>
    </w:p>
    <w:p w14:paraId="17A3D418" w14:textId="77777777" w:rsidR="00650A89" w:rsidRPr="00B161B3" w:rsidRDefault="00650A89" w:rsidP="00943D62">
      <w:pPr>
        <w:rPr>
          <w:b/>
          <w:lang w:val="nl-BE"/>
        </w:rPr>
      </w:pPr>
    </w:p>
    <w:p w14:paraId="576F781C" w14:textId="2F7396CA" w:rsidR="004E64D4" w:rsidRPr="00060EAF" w:rsidRDefault="00060EAF" w:rsidP="00520E69">
      <w:pPr>
        <w:shd w:val="clear" w:color="auto" w:fill="FFFFFF"/>
        <w:spacing w:before="100" w:beforeAutospacing="1" w:after="100" w:afterAutospacing="1" w:line="360" w:lineRule="atLeast"/>
        <w:ind w:right="240"/>
        <w:rPr>
          <w:rFonts w:cs="HelveticaNeueLT Std"/>
          <w:color w:val="000000"/>
          <w:sz w:val="30"/>
          <w:szCs w:val="30"/>
          <w:lang w:val="nl-BE"/>
        </w:rPr>
      </w:pPr>
      <w:r w:rsidRPr="00060EAF">
        <w:rPr>
          <w:rStyle w:val="A5"/>
          <w:lang w:val="nl-BE"/>
        </w:rPr>
        <w:t>Wat zijn de voorwaarden</w:t>
      </w:r>
      <w:r w:rsidR="00520E69" w:rsidRPr="00060EAF">
        <w:rPr>
          <w:rStyle w:val="A5"/>
          <w:lang w:val="nl-BE"/>
        </w:rPr>
        <w:t> ?</w:t>
      </w:r>
    </w:p>
    <w:p w14:paraId="4A30A25F" w14:textId="7698B381" w:rsidR="00060EAF" w:rsidRPr="00A53168" w:rsidRDefault="00060EAF" w:rsidP="00060EAF">
      <w:pPr>
        <w:spacing w:after="0" w:line="276" w:lineRule="auto"/>
        <w:rPr>
          <w:lang w:val="nl-BE"/>
        </w:rPr>
      </w:pPr>
      <w:r w:rsidRPr="00A53168">
        <w:rPr>
          <w:lang w:val="nl-BE"/>
        </w:rPr>
        <w:t xml:space="preserve">&gt; Uw vestiging is gelegen </w:t>
      </w:r>
      <w:r w:rsidRPr="00A53168">
        <w:rPr>
          <w:b/>
          <w:lang w:val="nl-BE"/>
        </w:rPr>
        <w:t>op of aan het terrein van een gecoördineerde bouwplaats</w:t>
      </w:r>
      <w:r w:rsidRPr="00A53168">
        <w:rPr>
          <w:lang w:val="nl-BE"/>
        </w:rPr>
        <w:t xml:space="preserve"> die het</w:t>
      </w:r>
    </w:p>
    <w:p w14:paraId="000CB237" w14:textId="26A36A84" w:rsidR="00060EAF" w:rsidRPr="00A53168" w:rsidRDefault="00060EAF" w:rsidP="00060EAF">
      <w:pPr>
        <w:spacing w:after="0" w:line="276" w:lineRule="auto"/>
        <w:rPr>
          <w:b/>
          <w:lang w:val="nl-BE"/>
        </w:rPr>
      </w:pPr>
      <w:r w:rsidRPr="00A53168">
        <w:rPr>
          <w:lang w:val="nl-BE"/>
        </w:rPr>
        <w:t xml:space="preserve">autoverkeer of het openbaar vervoer in minstens één rijrichting en </w:t>
      </w:r>
      <w:r w:rsidRPr="00A53168">
        <w:rPr>
          <w:b/>
          <w:lang w:val="nl-BE"/>
        </w:rPr>
        <w:t>op zijn minst 29 opeenvolgende</w:t>
      </w:r>
    </w:p>
    <w:p w14:paraId="42A1A7B0" w14:textId="77777777" w:rsidR="00060EAF" w:rsidRPr="00A53168" w:rsidRDefault="00060EAF" w:rsidP="00060EAF">
      <w:pPr>
        <w:spacing w:after="0" w:line="276" w:lineRule="auto"/>
        <w:rPr>
          <w:lang w:val="nl-BE"/>
        </w:rPr>
      </w:pPr>
      <w:r w:rsidRPr="00A53168">
        <w:rPr>
          <w:b/>
          <w:lang w:val="nl-BE"/>
        </w:rPr>
        <w:t xml:space="preserve">dagen </w:t>
      </w:r>
      <w:r w:rsidRPr="00A53168">
        <w:rPr>
          <w:lang w:val="nl-BE"/>
        </w:rPr>
        <w:t xml:space="preserve">stillegt. </w:t>
      </w:r>
    </w:p>
    <w:p w14:paraId="00BCE085" w14:textId="0F0E8156" w:rsidR="00060EAF" w:rsidRPr="00A53168" w:rsidRDefault="00060EAF" w:rsidP="00060EAF">
      <w:pPr>
        <w:spacing w:after="0" w:line="276" w:lineRule="auto"/>
        <w:rPr>
          <w:b/>
          <w:lang w:val="nl-BE"/>
        </w:rPr>
      </w:pPr>
      <w:r w:rsidRPr="00A53168">
        <w:rPr>
          <w:lang w:val="nl-BE"/>
        </w:rPr>
        <w:t xml:space="preserve">&gt; Uw onderneming </w:t>
      </w:r>
      <w:r w:rsidRPr="00A53168">
        <w:rPr>
          <w:b/>
          <w:lang w:val="nl-BE"/>
        </w:rPr>
        <w:t>is actief in een toegelaten sector</w:t>
      </w:r>
      <w:r w:rsidRPr="00A53168">
        <w:rPr>
          <w:lang w:val="nl-BE"/>
        </w:rPr>
        <w:t xml:space="preserve"> en gelegen </w:t>
      </w:r>
      <w:r w:rsidRPr="00A53168">
        <w:rPr>
          <w:b/>
          <w:lang w:val="nl-BE"/>
        </w:rPr>
        <w:t>in het Brussels Hoofdstedelijk</w:t>
      </w:r>
    </w:p>
    <w:p w14:paraId="5E6BACD2" w14:textId="334FF45D" w:rsidR="00060EAF" w:rsidRPr="00A53168" w:rsidRDefault="00060EAF" w:rsidP="00060EAF">
      <w:pPr>
        <w:spacing w:after="0" w:line="276" w:lineRule="auto"/>
        <w:rPr>
          <w:lang w:val="nl-BE"/>
        </w:rPr>
      </w:pPr>
      <w:r w:rsidRPr="00A53168">
        <w:rPr>
          <w:b/>
          <w:lang w:val="nl-BE"/>
        </w:rPr>
        <w:t>Gewest</w:t>
      </w:r>
      <w:r w:rsidR="00EE42F2" w:rsidRPr="00A53168">
        <w:rPr>
          <w:lang w:val="nl-BE"/>
        </w:rPr>
        <w:t>.</w:t>
      </w:r>
    </w:p>
    <w:p w14:paraId="1D5E70C6" w14:textId="77777777" w:rsidR="00EE42F2" w:rsidRPr="00A53168" w:rsidRDefault="00EE42F2" w:rsidP="00060EAF">
      <w:pPr>
        <w:spacing w:after="0" w:line="276" w:lineRule="auto"/>
        <w:rPr>
          <w:lang w:val="nl-BE"/>
        </w:rPr>
      </w:pPr>
    </w:p>
    <w:p w14:paraId="68A5435B" w14:textId="77777777" w:rsidR="00EE42F2" w:rsidRDefault="00EE42F2" w:rsidP="00EE42F2">
      <w:pPr>
        <w:pStyle w:val="Pa4"/>
        <w:spacing w:line="276" w:lineRule="auto"/>
        <w:rPr>
          <w:rStyle w:val="A5"/>
          <w:rFonts w:asciiTheme="minorHAnsi" w:hAnsiTheme="minorHAnsi"/>
          <w:lang w:val="nl-BE"/>
        </w:rPr>
      </w:pPr>
    </w:p>
    <w:p w14:paraId="1DD51EE9" w14:textId="69CFEC33" w:rsidR="00EE42F2" w:rsidRDefault="00EE42F2" w:rsidP="00FC69E3">
      <w:pPr>
        <w:pStyle w:val="Pa4"/>
        <w:spacing w:after="240" w:line="276" w:lineRule="auto"/>
        <w:rPr>
          <w:rStyle w:val="A5"/>
          <w:rFonts w:asciiTheme="minorHAnsi" w:hAnsiTheme="minorHAnsi"/>
          <w:lang w:val="nl-BE"/>
        </w:rPr>
      </w:pPr>
      <w:r w:rsidRPr="00EE42F2">
        <w:rPr>
          <w:rStyle w:val="A5"/>
          <w:rFonts w:asciiTheme="minorHAnsi" w:hAnsiTheme="minorHAnsi"/>
          <w:lang w:val="nl-BE"/>
        </w:rPr>
        <w:t>Welke tegemoetkoming</w:t>
      </w:r>
      <w:r>
        <w:rPr>
          <w:rStyle w:val="A5"/>
          <w:rFonts w:asciiTheme="minorHAnsi" w:hAnsiTheme="minorHAnsi"/>
          <w:lang w:val="nl-BE"/>
        </w:rPr>
        <w:t xml:space="preserve"> </w:t>
      </w:r>
      <w:r w:rsidRPr="00EE42F2">
        <w:rPr>
          <w:rStyle w:val="A5"/>
          <w:rFonts w:asciiTheme="minorHAnsi" w:hAnsiTheme="minorHAnsi"/>
          <w:lang w:val="nl-BE"/>
        </w:rPr>
        <w:t xml:space="preserve">kan u krijgen? </w:t>
      </w:r>
    </w:p>
    <w:p w14:paraId="399415AC" w14:textId="4DFF3FA3" w:rsidR="004E64D4" w:rsidRPr="00593BBD" w:rsidRDefault="004E64D4" w:rsidP="00EE42F2">
      <w:pPr>
        <w:pStyle w:val="Pa4"/>
        <w:spacing w:line="276" w:lineRule="auto"/>
        <w:ind w:left="160"/>
        <w:rPr>
          <w:rFonts w:cs="HelveticaNeueLT Std"/>
          <w:color w:val="000000"/>
          <w:sz w:val="22"/>
          <w:szCs w:val="22"/>
          <w:lang w:val="nl-BE"/>
        </w:rPr>
      </w:pPr>
      <w:r w:rsidRPr="00593BBD">
        <w:rPr>
          <w:rStyle w:val="A6"/>
          <w:lang w:val="nl-BE"/>
        </w:rPr>
        <w:t xml:space="preserve">1- </w:t>
      </w:r>
      <w:r w:rsidR="00EE42F2" w:rsidRPr="00593BBD">
        <w:rPr>
          <w:rStyle w:val="A6"/>
          <w:lang w:val="nl-BE"/>
        </w:rPr>
        <w:t>Vergoeding</w:t>
      </w:r>
      <w:r w:rsidRPr="00593BBD">
        <w:rPr>
          <w:rStyle w:val="A6"/>
          <w:lang w:val="nl-BE"/>
        </w:rPr>
        <w:t xml:space="preserve"> </w:t>
      </w:r>
    </w:p>
    <w:p w14:paraId="01102980" w14:textId="2F1E1A16" w:rsidR="004E64D4" w:rsidRPr="00593BBD" w:rsidRDefault="00593BBD" w:rsidP="00593BBD">
      <w:pPr>
        <w:spacing w:before="240" w:after="0" w:line="276" w:lineRule="auto"/>
        <w:rPr>
          <w:lang w:val="nl-BE"/>
        </w:rPr>
      </w:pPr>
      <w:r w:rsidRPr="00593BBD">
        <w:rPr>
          <w:lang w:val="nl-BE"/>
        </w:rPr>
        <w:t>Het forfaitaire bedrag van de vergoeding varieert</w:t>
      </w:r>
      <w:r>
        <w:rPr>
          <w:lang w:val="nl-BE"/>
        </w:rPr>
        <w:t xml:space="preserve"> </w:t>
      </w:r>
      <w:r w:rsidRPr="00593BBD">
        <w:rPr>
          <w:lang w:val="nl-BE"/>
        </w:rPr>
        <w:t>naargelang het aantal voltijdse equivalenten binnen de</w:t>
      </w:r>
      <w:r>
        <w:rPr>
          <w:lang w:val="nl-BE"/>
        </w:rPr>
        <w:t xml:space="preserve"> </w:t>
      </w:r>
      <w:r w:rsidRPr="00593BBD">
        <w:rPr>
          <w:lang w:val="nl-BE"/>
        </w:rPr>
        <w:t>handelszaak</w:t>
      </w:r>
      <w:r w:rsidR="00A22B28" w:rsidRPr="00593BBD">
        <w:rPr>
          <w:lang w:val="nl-BE"/>
        </w:rPr>
        <w:t>:</w:t>
      </w:r>
      <w:r w:rsidR="004E64D4" w:rsidRPr="00593BBD">
        <w:rPr>
          <w:lang w:val="nl-BE"/>
        </w:rPr>
        <w:t xml:space="preserve"> </w:t>
      </w:r>
    </w:p>
    <w:p w14:paraId="4C80A3FA" w14:textId="77777777" w:rsidR="00593BBD" w:rsidRPr="00593BBD" w:rsidRDefault="00593BBD" w:rsidP="00593BBD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  <w:lang w:val="nl-BE"/>
        </w:rPr>
      </w:pPr>
      <w:r w:rsidRPr="00593BBD">
        <w:rPr>
          <w:rFonts w:asciiTheme="minorHAnsi" w:hAnsiTheme="minorHAnsi" w:cstheme="minorBidi"/>
          <w:color w:val="auto"/>
          <w:sz w:val="22"/>
          <w:szCs w:val="22"/>
          <w:lang w:val="nl-BE"/>
        </w:rPr>
        <w:t xml:space="preserve">&gt; Minder dan 2 </w:t>
      </w:r>
      <w:proofErr w:type="spellStart"/>
      <w:r w:rsidRPr="00593BBD">
        <w:rPr>
          <w:rFonts w:asciiTheme="minorHAnsi" w:hAnsiTheme="minorHAnsi" w:cstheme="minorBidi"/>
          <w:color w:val="auto"/>
          <w:sz w:val="22"/>
          <w:szCs w:val="22"/>
          <w:lang w:val="nl-BE"/>
        </w:rPr>
        <w:t>VTE’s</w:t>
      </w:r>
      <w:proofErr w:type="spellEnd"/>
      <w:r w:rsidRPr="00593BBD">
        <w:rPr>
          <w:rFonts w:asciiTheme="minorHAnsi" w:hAnsiTheme="minorHAnsi" w:cstheme="minorBidi"/>
          <w:color w:val="auto"/>
          <w:sz w:val="22"/>
          <w:szCs w:val="22"/>
          <w:lang w:val="nl-BE"/>
        </w:rPr>
        <w:t>: € 2 000</w:t>
      </w:r>
    </w:p>
    <w:p w14:paraId="7E1F990A" w14:textId="77777777" w:rsidR="00593BBD" w:rsidRPr="00593BBD" w:rsidRDefault="00593BBD" w:rsidP="00593BBD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  <w:lang w:val="nl-BE"/>
        </w:rPr>
      </w:pPr>
      <w:r w:rsidRPr="00593BBD">
        <w:rPr>
          <w:rFonts w:asciiTheme="minorHAnsi" w:hAnsiTheme="minorHAnsi" w:cstheme="minorBidi"/>
          <w:color w:val="auto"/>
          <w:sz w:val="22"/>
          <w:szCs w:val="22"/>
          <w:lang w:val="nl-BE"/>
        </w:rPr>
        <w:t xml:space="preserve">&gt; 2 tot minder dan 5 </w:t>
      </w:r>
      <w:proofErr w:type="spellStart"/>
      <w:r w:rsidRPr="00593BBD">
        <w:rPr>
          <w:rFonts w:asciiTheme="minorHAnsi" w:hAnsiTheme="minorHAnsi" w:cstheme="minorBidi"/>
          <w:color w:val="auto"/>
          <w:sz w:val="22"/>
          <w:szCs w:val="22"/>
          <w:lang w:val="nl-BE"/>
        </w:rPr>
        <w:t>VTE’s</w:t>
      </w:r>
      <w:proofErr w:type="spellEnd"/>
      <w:r w:rsidRPr="00593BBD">
        <w:rPr>
          <w:rFonts w:asciiTheme="minorHAnsi" w:hAnsiTheme="minorHAnsi" w:cstheme="minorBidi"/>
          <w:color w:val="auto"/>
          <w:sz w:val="22"/>
          <w:szCs w:val="22"/>
          <w:lang w:val="nl-BE"/>
        </w:rPr>
        <w:t>: € 2 350</w:t>
      </w:r>
    </w:p>
    <w:p w14:paraId="6AAE4D54" w14:textId="17A4CC5A" w:rsidR="004E64D4" w:rsidRPr="00A53168" w:rsidRDefault="00593BBD" w:rsidP="00593BBD">
      <w:pPr>
        <w:pStyle w:val="Default"/>
        <w:spacing w:line="276" w:lineRule="auto"/>
        <w:rPr>
          <w:rFonts w:asciiTheme="minorHAnsi" w:hAnsiTheme="minorHAnsi" w:cstheme="minorBidi"/>
          <w:color w:val="auto"/>
          <w:sz w:val="22"/>
          <w:szCs w:val="22"/>
          <w:lang w:val="nl-BE"/>
        </w:rPr>
      </w:pPr>
      <w:r w:rsidRPr="00A53168">
        <w:rPr>
          <w:rFonts w:asciiTheme="minorHAnsi" w:hAnsiTheme="minorHAnsi" w:cstheme="minorBidi"/>
          <w:color w:val="auto"/>
          <w:sz w:val="22"/>
          <w:szCs w:val="22"/>
          <w:lang w:val="nl-BE"/>
        </w:rPr>
        <w:t xml:space="preserve">&gt; 5 tot minder dan 10 </w:t>
      </w:r>
      <w:proofErr w:type="spellStart"/>
      <w:r w:rsidRPr="00A53168">
        <w:rPr>
          <w:rFonts w:asciiTheme="minorHAnsi" w:hAnsiTheme="minorHAnsi" w:cstheme="minorBidi"/>
          <w:color w:val="auto"/>
          <w:sz w:val="22"/>
          <w:szCs w:val="22"/>
          <w:lang w:val="nl-BE"/>
        </w:rPr>
        <w:t>VTE’s</w:t>
      </w:r>
      <w:proofErr w:type="spellEnd"/>
      <w:r w:rsidRPr="00A53168">
        <w:rPr>
          <w:rFonts w:asciiTheme="minorHAnsi" w:hAnsiTheme="minorHAnsi" w:cstheme="minorBidi"/>
          <w:color w:val="auto"/>
          <w:sz w:val="22"/>
          <w:szCs w:val="22"/>
          <w:lang w:val="nl-BE"/>
        </w:rPr>
        <w:t>: € 2 700</w:t>
      </w:r>
    </w:p>
    <w:p w14:paraId="284058B0" w14:textId="77777777" w:rsidR="00593BBD" w:rsidRPr="00A53168" w:rsidRDefault="00593BBD" w:rsidP="00593BBD">
      <w:pPr>
        <w:pStyle w:val="Default"/>
        <w:spacing w:line="276" w:lineRule="auto"/>
        <w:rPr>
          <w:lang w:val="nl-BE"/>
        </w:rPr>
      </w:pPr>
    </w:p>
    <w:p w14:paraId="6F7E2282" w14:textId="77777777" w:rsidR="00593BBD" w:rsidRPr="00A53168" w:rsidRDefault="004E64D4" w:rsidP="00593BBD">
      <w:pPr>
        <w:pStyle w:val="Pa4"/>
        <w:spacing w:after="40" w:line="276" w:lineRule="auto"/>
        <w:ind w:left="160"/>
        <w:rPr>
          <w:rStyle w:val="A6"/>
          <w:lang w:val="nl-BE"/>
        </w:rPr>
      </w:pPr>
      <w:r w:rsidRPr="00A53168">
        <w:rPr>
          <w:rStyle w:val="A6"/>
          <w:lang w:val="nl-BE"/>
        </w:rPr>
        <w:t xml:space="preserve">2 - </w:t>
      </w:r>
      <w:r w:rsidR="00593BBD" w:rsidRPr="00A53168">
        <w:rPr>
          <w:rStyle w:val="A6"/>
          <w:lang w:val="nl-BE"/>
        </w:rPr>
        <w:t xml:space="preserve">Premie verfraaiingswerken </w:t>
      </w:r>
    </w:p>
    <w:p w14:paraId="75987CC9" w14:textId="13CD9609" w:rsidR="00CC5910" w:rsidRPr="00A53168" w:rsidRDefault="00EA311B" w:rsidP="00EA311B">
      <w:pPr>
        <w:spacing w:before="240" w:after="0" w:line="276" w:lineRule="auto"/>
        <w:rPr>
          <w:lang w:val="nl-BE"/>
        </w:rPr>
      </w:pPr>
      <w:r w:rsidRPr="00B670AD">
        <w:rPr>
          <w:lang w:val="nl-BE"/>
        </w:rPr>
        <w:t xml:space="preserve">De micro-ondernemingen kunnen een premie ontvangen voor verfraaiingswerken aan hun gevel of ruimtes die opengesteld zijn voor </w:t>
      </w:r>
      <w:r w:rsidR="00CF58C1">
        <w:rPr>
          <w:lang w:val="nl-BE"/>
        </w:rPr>
        <w:t>hun</w:t>
      </w:r>
      <w:r w:rsidRPr="00B670AD">
        <w:rPr>
          <w:lang w:val="nl-BE"/>
        </w:rPr>
        <w:t xml:space="preserve"> klanten. </w:t>
      </w:r>
      <w:r w:rsidRPr="00A53168">
        <w:rPr>
          <w:lang w:val="nl-BE"/>
        </w:rPr>
        <w:t xml:space="preserve">Het </w:t>
      </w:r>
      <w:r w:rsidR="00CF58C1">
        <w:rPr>
          <w:lang w:val="nl-BE"/>
        </w:rPr>
        <w:t>bedrag van de</w:t>
      </w:r>
      <w:r w:rsidR="00DB295A" w:rsidRPr="00A53168">
        <w:rPr>
          <w:lang w:val="nl-BE"/>
        </w:rPr>
        <w:t xml:space="preserve"> </w:t>
      </w:r>
      <w:r w:rsidRPr="00A53168">
        <w:rPr>
          <w:lang w:val="nl-BE"/>
        </w:rPr>
        <w:t>premie </w:t>
      </w:r>
      <w:r w:rsidR="00CF58C1">
        <w:rPr>
          <w:lang w:val="nl-BE"/>
        </w:rPr>
        <w:t>komt overeen met</w:t>
      </w:r>
      <w:r w:rsidRPr="00A53168">
        <w:rPr>
          <w:lang w:val="nl-BE"/>
        </w:rPr>
        <w:t> 40 % van de toegestane investeringen.</w:t>
      </w:r>
    </w:p>
    <w:p w14:paraId="70E3F53F" w14:textId="2F664074" w:rsidR="00EA311B" w:rsidRDefault="00EA311B" w:rsidP="00272516">
      <w:pPr>
        <w:spacing w:after="0" w:line="276" w:lineRule="auto"/>
        <w:rPr>
          <w:b/>
          <w:lang w:val="nl-BE"/>
        </w:rPr>
      </w:pPr>
    </w:p>
    <w:p w14:paraId="00C36E92" w14:textId="77777777" w:rsidR="00DE1B18" w:rsidRDefault="00DE1B18" w:rsidP="00272516">
      <w:pPr>
        <w:spacing w:after="0" w:line="276" w:lineRule="auto"/>
        <w:rPr>
          <w:b/>
          <w:lang w:val="nl-BE"/>
        </w:rPr>
      </w:pPr>
      <w:bookmarkStart w:id="0" w:name="_GoBack"/>
      <w:bookmarkEnd w:id="0"/>
    </w:p>
    <w:p w14:paraId="1A05538B" w14:textId="77777777" w:rsidR="00B670AD" w:rsidRPr="00B670AD" w:rsidRDefault="00B670AD" w:rsidP="00B670AD">
      <w:pPr>
        <w:spacing w:after="0" w:line="276" w:lineRule="auto"/>
        <w:rPr>
          <w:b/>
          <w:lang w:val="nl-BE"/>
        </w:rPr>
      </w:pPr>
      <w:r w:rsidRPr="00B670AD">
        <w:rPr>
          <w:b/>
          <w:lang w:val="nl-BE"/>
        </w:rPr>
        <w:t>Denkt u te voldoen aan de toekenningsvoorwaarden?</w:t>
      </w:r>
    </w:p>
    <w:p w14:paraId="0CDD3DFB" w14:textId="1F26180E" w:rsidR="00B670AD" w:rsidRDefault="00B670AD" w:rsidP="00B670AD">
      <w:pPr>
        <w:spacing w:after="0" w:line="276" w:lineRule="auto"/>
        <w:rPr>
          <w:b/>
          <w:lang w:val="nl-BE"/>
        </w:rPr>
      </w:pPr>
      <w:r w:rsidRPr="00B670AD">
        <w:rPr>
          <w:b/>
          <w:lang w:val="nl-BE"/>
        </w:rPr>
        <w:t xml:space="preserve">Surf naar </w:t>
      </w:r>
      <w:hyperlink r:id="rId6" w:history="1">
        <w:r w:rsidRPr="00AD401D">
          <w:rPr>
            <w:rStyle w:val="Hyperlink"/>
            <w:b/>
            <w:lang w:val="nl-BE"/>
          </w:rPr>
          <w:t>www.premieskmo.brussels</w:t>
        </w:r>
      </w:hyperlink>
      <w:r>
        <w:rPr>
          <w:b/>
          <w:lang w:val="nl-BE"/>
        </w:rPr>
        <w:t xml:space="preserve"> </w:t>
      </w:r>
      <w:r w:rsidRPr="00B670AD">
        <w:rPr>
          <w:b/>
          <w:lang w:val="nl-BE"/>
        </w:rPr>
        <w:t>en vraag een premie of vergoeding aan!</w:t>
      </w:r>
    </w:p>
    <w:sectPr w:rsidR="00B6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ExtBlk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805D3"/>
    <w:multiLevelType w:val="hybridMultilevel"/>
    <w:tmpl w:val="2098EFBE"/>
    <w:lvl w:ilvl="0" w:tplc="F7366F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97543"/>
    <w:multiLevelType w:val="hybridMultilevel"/>
    <w:tmpl w:val="F63E3746"/>
    <w:lvl w:ilvl="0" w:tplc="A07C67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06F2C"/>
    <w:multiLevelType w:val="hybridMultilevel"/>
    <w:tmpl w:val="D172AEF0"/>
    <w:lvl w:ilvl="0" w:tplc="2B3865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3"/>
    <w:rsid w:val="00060EAF"/>
    <w:rsid w:val="00067B4B"/>
    <w:rsid w:val="001A3891"/>
    <w:rsid w:val="002271FA"/>
    <w:rsid w:val="00272516"/>
    <w:rsid w:val="002B47F8"/>
    <w:rsid w:val="003338AB"/>
    <w:rsid w:val="003934C6"/>
    <w:rsid w:val="004E64D4"/>
    <w:rsid w:val="00520E69"/>
    <w:rsid w:val="00546108"/>
    <w:rsid w:val="00593BBD"/>
    <w:rsid w:val="00630BD8"/>
    <w:rsid w:val="00630D9E"/>
    <w:rsid w:val="00640691"/>
    <w:rsid w:val="00650A89"/>
    <w:rsid w:val="006E31CF"/>
    <w:rsid w:val="006F2C23"/>
    <w:rsid w:val="008800D8"/>
    <w:rsid w:val="008D554D"/>
    <w:rsid w:val="0090233E"/>
    <w:rsid w:val="00924146"/>
    <w:rsid w:val="00941749"/>
    <w:rsid w:val="00943D62"/>
    <w:rsid w:val="0099292F"/>
    <w:rsid w:val="009D4A98"/>
    <w:rsid w:val="009F1AC8"/>
    <w:rsid w:val="009F5A3C"/>
    <w:rsid w:val="00A22B28"/>
    <w:rsid w:val="00A53168"/>
    <w:rsid w:val="00AA28AF"/>
    <w:rsid w:val="00B161B3"/>
    <w:rsid w:val="00B450C5"/>
    <w:rsid w:val="00B54920"/>
    <w:rsid w:val="00B670AD"/>
    <w:rsid w:val="00B849C6"/>
    <w:rsid w:val="00C066F5"/>
    <w:rsid w:val="00C2274A"/>
    <w:rsid w:val="00C25F28"/>
    <w:rsid w:val="00CC5910"/>
    <w:rsid w:val="00CF58C1"/>
    <w:rsid w:val="00DB295A"/>
    <w:rsid w:val="00DE1B18"/>
    <w:rsid w:val="00EA311B"/>
    <w:rsid w:val="00EE42F2"/>
    <w:rsid w:val="00F00EF3"/>
    <w:rsid w:val="00F12CA7"/>
    <w:rsid w:val="00F42EDE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3371"/>
  <w15:chartTrackingRefBased/>
  <w15:docId w15:val="{01D19829-7751-411C-A6F2-4A982E55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64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4E64D4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E64D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E64D4"/>
    <w:rPr>
      <w:rFonts w:cs="HelveticaNeueLT Std"/>
      <w:b/>
      <w:bCs/>
      <w:i/>
      <w:iCs/>
      <w:color w:val="000000"/>
      <w:sz w:val="30"/>
      <w:szCs w:val="30"/>
    </w:rPr>
  </w:style>
  <w:style w:type="paragraph" w:customStyle="1" w:styleId="Pa4">
    <w:name w:val="Pa4"/>
    <w:basedOn w:val="Default"/>
    <w:next w:val="Default"/>
    <w:uiPriority w:val="99"/>
    <w:rsid w:val="004E64D4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4E64D4"/>
    <w:rPr>
      <w:rFonts w:cs="HelveticaNeueLT Std"/>
      <w:b/>
      <w:bCs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E64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4E64D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1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1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7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749"/>
    <w:rPr>
      <w:rFonts w:ascii="Segoe UI" w:hAnsi="Segoe UI" w:cs="Segoe UI"/>
      <w:sz w:val="18"/>
      <w:szCs w:val="18"/>
    </w:rPr>
  </w:style>
  <w:style w:type="character" w:customStyle="1" w:styleId="A4">
    <w:name w:val="A4"/>
    <w:uiPriority w:val="99"/>
    <w:rsid w:val="00272516"/>
    <w:rPr>
      <w:rFonts w:cs="HelveticaNeueLT Std Lt"/>
      <w:i/>
      <w:iCs/>
      <w:color w:val="000000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272516"/>
    <w:rPr>
      <w:color w:val="605E5C"/>
      <w:shd w:val="clear" w:color="auto" w:fill="E1DFDD"/>
    </w:rPr>
  </w:style>
  <w:style w:type="character" w:customStyle="1" w:styleId="A7">
    <w:name w:val="A7"/>
    <w:uiPriority w:val="99"/>
    <w:rsid w:val="002271FA"/>
    <w:rPr>
      <w:rFonts w:cs="HelveticaNeueLT Std ExtBlk Cn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A3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mieskmo.brusse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SPRB GOB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DOCQUIER Clémence</dc:creator>
  <cp:keywords/>
  <dc:description/>
  <cp:lastModifiedBy>DOCQUIER Clémence</cp:lastModifiedBy>
  <cp:revision>47</cp:revision>
  <dcterms:created xsi:type="dcterms:W3CDTF">2019-05-02T08:49:00Z</dcterms:created>
  <dcterms:modified xsi:type="dcterms:W3CDTF">2019-05-06T07:35:00Z</dcterms:modified>
</cp:coreProperties>
</file>